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B8FF5" w14:textId="7D147421" w:rsidR="00124D2A" w:rsidRDefault="009B5A88" w:rsidP="00124D2A">
      <w:pPr>
        <w:widowControl w:val="0"/>
        <w:autoSpaceDE w:val="0"/>
        <w:autoSpaceDN w:val="0"/>
        <w:adjustRightInd w:val="0"/>
        <w:jc w:val="center"/>
        <w:rPr>
          <w:rFonts w:ascii="Times New Roman" w:hAnsi="Times New Roman" w:cs="Times New Roman"/>
          <w:color w:val="818181"/>
          <w:sz w:val="22"/>
          <w:szCs w:val="22"/>
        </w:rPr>
      </w:pPr>
      <w:r>
        <w:rPr>
          <w:rFonts w:ascii="Times New Roman" w:hAnsi="Times New Roman" w:cs="Times New Roman"/>
          <w:color w:val="818181"/>
          <w:sz w:val="22"/>
          <w:szCs w:val="22"/>
        </w:rPr>
        <w:t xml:space="preserve"> </w:t>
      </w:r>
      <w:r w:rsidR="00682CB1" w:rsidRPr="00682CB1">
        <w:rPr>
          <w:rFonts w:ascii="Times New Roman" w:hAnsi="Times New Roman" w:cs="Times New Roman"/>
          <w:noProof/>
          <w:color w:val="818181"/>
          <w:sz w:val="22"/>
          <w:szCs w:val="22"/>
        </w:rPr>
        <w:drawing>
          <wp:inline distT="0" distB="0" distL="0" distR="0" wp14:anchorId="14B81897" wp14:editId="67FDF0F3">
            <wp:extent cx="1361440" cy="130637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72620" cy="1317098"/>
                    </a:xfrm>
                    <a:prstGeom prst="rect">
                      <a:avLst/>
                    </a:prstGeom>
                  </pic:spPr>
                </pic:pic>
              </a:graphicData>
            </a:graphic>
          </wp:inline>
        </w:drawing>
      </w:r>
    </w:p>
    <w:p w14:paraId="057E728A" w14:textId="77777777" w:rsidR="00124D2A" w:rsidRDefault="00124D2A" w:rsidP="00B20F25">
      <w:pPr>
        <w:widowControl w:val="0"/>
        <w:autoSpaceDE w:val="0"/>
        <w:autoSpaceDN w:val="0"/>
        <w:adjustRightInd w:val="0"/>
        <w:jc w:val="center"/>
        <w:rPr>
          <w:rFonts w:ascii="Times New Roman" w:hAnsi="Times New Roman" w:cs="Times New Roman"/>
          <w:color w:val="818181"/>
          <w:sz w:val="22"/>
          <w:szCs w:val="22"/>
        </w:rPr>
      </w:pPr>
    </w:p>
    <w:p w14:paraId="5EFCC503" w14:textId="77777777" w:rsidR="00124D2A" w:rsidRDefault="00124D2A" w:rsidP="00B20F25">
      <w:pPr>
        <w:widowControl w:val="0"/>
        <w:autoSpaceDE w:val="0"/>
        <w:autoSpaceDN w:val="0"/>
        <w:adjustRightInd w:val="0"/>
        <w:jc w:val="center"/>
        <w:rPr>
          <w:rFonts w:ascii="Times New Roman" w:hAnsi="Times New Roman" w:cs="Times New Roman"/>
          <w:color w:val="818181"/>
          <w:sz w:val="22"/>
          <w:szCs w:val="22"/>
        </w:rPr>
      </w:pPr>
    </w:p>
    <w:p w14:paraId="2F8783CE" w14:textId="77777777" w:rsidR="00B20F25" w:rsidRDefault="00B20F25" w:rsidP="00B20F25">
      <w:pPr>
        <w:jc w:val="center"/>
        <w:rPr>
          <w:rFonts w:ascii="Times New Roman" w:hAnsi="Times New Roman" w:cs="Times New Roman"/>
          <w:color w:val="818181"/>
          <w:sz w:val="22"/>
          <w:szCs w:val="22"/>
        </w:rPr>
      </w:pPr>
    </w:p>
    <w:p w14:paraId="7CD84495" w14:textId="77777777" w:rsidR="00CD3D75" w:rsidRPr="00124D2A" w:rsidRDefault="00B20F25" w:rsidP="00124D2A">
      <w:pPr>
        <w:jc w:val="center"/>
        <w:rPr>
          <w:rFonts w:ascii="Times New Roman" w:hAnsi="Times New Roman" w:cs="Times New Roman"/>
          <w:b/>
          <w:color w:val="818181"/>
          <w:sz w:val="22"/>
          <w:szCs w:val="22"/>
          <w:u w:val="single"/>
        </w:rPr>
      </w:pPr>
      <w:r w:rsidRPr="00124D2A">
        <w:rPr>
          <w:rFonts w:ascii="Times New Roman" w:hAnsi="Times New Roman" w:cs="Times New Roman"/>
          <w:b/>
          <w:color w:val="818181"/>
          <w:sz w:val="22"/>
          <w:szCs w:val="22"/>
          <w:u w:val="single"/>
        </w:rPr>
        <w:t>FORMULAIRE DE CONSENTEMENT</w:t>
      </w:r>
    </w:p>
    <w:p w14:paraId="0FCC04AA" w14:textId="77777777" w:rsidR="00B20F25" w:rsidRDefault="00B20F25">
      <w:pPr>
        <w:rPr>
          <w:rFonts w:ascii="Times New Roman" w:hAnsi="Times New Roman" w:cs="Times New Roman"/>
          <w:color w:val="818181"/>
          <w:sz w:val="22"/>
          <w:szCs w:val="22"/>
        </w:rPr>
      </w:pPr>
    </w:p>
    <w:p w14:paraId="20DB9D0A" w14:textId="77777777" w:rsidR="00124D2A" w:rsidRPr="00CB3B3C" w:rsidRDefault="00124D2A">
      <w:pPr>
        <w:rPr>
          <w:rFonts w:ascii="Times New Roman" w:hAnsi="Times New Roman" w:cs="Times New Roman"/>
          <w:color w:val="818181"/>
        </w:rPr>
      </w:pPr>
    </w:p>
    <w:p w14:paraId="242453B7" w14:textId="77777777" w:rsidR="00B20F25" w:rsidRPr="00CB3B3C" w:rsidRDefault="00B20F25" w:rsidP="00B20F25">
      <w:pPr>
        <w:widowControl w:val="0"/>
        <w:autoSpaceDE w:val="0"/>
        <w:autoSpaceDN w:val="0"/>
        <w:adjustRightInd w:val="0"/>
        <w:rPr>
          <w:rFonts w:cs="Times New Roman"/>
          <w:color w:val="282D4A"/>
        </w:rPr>
      </w:pPr>
      <w:r w:rsidRPr="00CB3B3C">
        <w:rPr>
          <w:rFonts w:cs="Times New Roman"/>
          <w:color w:val="282D4A"/>
        </w:rPr>
        <w:t>Formulaire de consentement établi entre</w:t>
      </w:r>
      <w:r w:rsidR="00124D2A" w:rsidRPr="00CB3B3C">
        <w:rPr>
          <w:rFonts w:cs="Times New Roman"/>
          <w:color w:val="282D4A"/>
        </w:rPr>
        <w:t> :</w:t>
      </w:r>
    </w:p>
    <w:p w14:paraId="20AC471C" w14:textId="77777777" w:rsidR="00ED6490" w:rsidRPr="00CB3B3C" w:rsidRDefault="00ED6490" w:rsidP="00B20F25">
      <w:pPr>
        <w:widowControl w:val="0"/>
        <w:autoSpaceDE w:val="0"/>
        <w:autoSpaceDN w:val="0"/>
        <w:adjustRightInd w:val="0"/>
        <w:rPr>
          <w:rFonts w:cs="Times New Roman"/>
          <w:color w:val="282D4A"/>
        </w:rPr>
      </w:pPr>
      <w:r w:rsidRPr="00CB3B3C">
        <w:rPr>
          <w:rFonts w:cs="Times New Roman"/>
          <w:color w:val="282D4A"/>
        </w:rPr>
        <w:t>Florence Bierlaire</w:t>
      </w:r>
    </w:p>
    <w:p w14:paraId="0C30B66C" w14:textId="77777777" w:rsidR="00B20F25" w:rsidRPr="00CB3B3C" w:rsidRDefault="00ED6490" w:rsidP="00B20F25">
      <w:pPr>
        <w:widowControl w:val="0"/>
        <w:autoSpaceDE w:val="0"/>
        <w:autoSpaceDN w:val="0"/>
        <w:adjustRightInd w:val="0"/>
        <w:rPr>
          <w:rFonts w:cs="Times New Roman"/>
          <w:color w:val="000000"/>
        </w:rPr>
      </w:pPr>
      <w:r w:rsidRPr="00CB3B3C">
        <w:rPr>
          <w:rFonts w:cs="Times New Roman"/>
          <w:color w:val="282D4A"/>
        </w:rPr>
        <w:t>Spécialité :</w:t>
      </w:r>
      <w:r w:rsidR="00CB3B3C">
        <w:rPr>
          <w:rFonts w:cs="Times New Roman"/>
          <w:color w:val="282D4A"/>
        </w:rPr>
        <w:t xml:space="preserve"> Psychothérapie, S</w:t>
      </w:r>
      <w:r w:rsidRPr="00CB3B3C">
        <w:rPr>
          <w:rFonts w:cs="Times New Roman"/>
          <w:color w:val="282D4A"/>
        </w:rPr>
        <w:t>exologie clinique</w:t>
      </w:r>
      <w:r w:rsidR="00CB3B3C">
        <w:rPr>
          <w:rFonts w:cs="Times New Roman"/>
          <w:color w:val="282D4A"/>
        </w:rPr>
        <w:t xml:space="preserve">, </w:t>
      </w:r>
      <w:proofErr w:type="spellStart"/>
      <w:r w:rsidR="00CB3B3C">
        <w:rPr>
          <w:rFonts w:cs="Times New Roman"/>
          <w:color w:val="282D4A"/>
        </w:rPr>
        <w:t>T</w:t>
      </w:r>
      <w:r w:rsidR="00B20F25" w:rsidRPr="00CB3B3C">
        <w:rPr>
          <w:rFonts w:cs="Times New Roman"/>
          <w:color w:val="282D4A"/>
        </w:rPr>
        <w:t>abacolog</w:t>
      </w:r>
      <w:r w:rsidRPr="00CB3B3C">
        <w:rPr>
          <w:rFonts w:cs="Times New Roman"/>
          <w:color w:val="282D4A"/>
        </w:rPr>
        <w:t>ie</w:t>
      </w:r>
      <w:proofErr w:type="spellEnd"/>
    </w:p>
    <w:p w14:paraId="43D2F805" w14:textId="77777777" w:rsidR="00B20F25" w:rsidRPr="00CB3B3C" w:rsidRDefault="00B20F25" w:rsidP="00B20F25">
      <w:pPr>
        <w:rPr>
          <w:rFonts w:cs="Times New Roman"/>
          <w:color w:val="C1C1C1"/>
        </w:rPr>
      </w:pPr>
      <w:r w:rsidRPr="00CB3B3C">
        <w:rPr>
          <w:rFonts w:cs="Times New Roman"/>
          <w:color w:val="282D4A"/>
        </w:rPr>
        <w:t xml:space="preserve">Et </w:t>
      </w:r>
      <w:r w:rsidRPr="00CB3B3C">
        <w:rPr>
          <w:rFonts w:cs="Times New Roman"/>
          <w:color w:val="000000"/>
        </w:rPr>
        <w:t xml:space="preserve">Mme/Melle/Mr : </w:t>
      </w:r>
      <w:r w:rsidRPr="00CB3B3C">
        <w:rPr>
          <w:rFonts w:cs="Times New Roman"/>
          <w:color w:val="C1C1C1"/>
        </w:rPr>
        <w:t>.</w:t>
      </w:r>
    </w:p>
    <w:p w14:paraId="0F81A6CB" w14:textId="77777777" w:rsidR="00B20F25" w:rsidRPr="00CB3B3C" w:rsidRDefault="00B20F25" w:rsidP="00B20F25">
      <w:pPr>
        <w:rPr>
          <w:rFonts w:cs="Times New Roman"/>
          <w:color w:val="C1C1C1"/>
        </w:rPr>
      </w:pPr>
    </w:p>
    <w:p w14:paraId="7BE87E74" w14:textId="77777777" w:rsidR="00B20F25" w:rsidRPr="00CB3B3C" w:rsidRDefault="00B20F25" w:rsidP="00B20F25">
      <w:pPr>
        <w:rPr>
          <w:rFonts w:cs="Times New Roman"/>
          <w:color w:val="C1C1C1"/>
        </w:rPr>
      </w:pPr>
    </w:p>
    <w:p w14:paraId="214817A3" w14:textId="77777777" w:rsidR="00B20F25" w:rsidRPr="00CB3B3C" w:rsidRDefault="00B20F25" w:rsidP="00B20F25">
      <w:pPr>
        <w:rPr>
          <w:rFonts w:cs="Times New Roman"/>
          <w:color w:val="C1C1C1"/>
        </w:rPr>
      </w:pPr>
    </w:p>
    <w:p w14:paraId="65BF867A" w14:textId="77777777" w:rsidR="00B20F25" w:rsidRPr="00CB3B3C" w:rsidRDefault="00B20F25" w:rsidP="00B20F25">
      <w:pPr>
        <w:rPr>
          <w:rFonts w:cs="Times New Roman"/>
          <w:b/>
          <w:color w:val="548DD4" w:themeColor="text2" w:themeTint="99"/>
          <w:u w:val="single"/>
        </w:rPr>
      </w:pPr>
      <w:r w:rsidRPr="00CB3B3C">
        <w:rPr>
          <w:rFonts w:cs="Times New Roman"/>
          <w:b/>
          <w:color w:val="548DD4" w:themeColor="text2" w:themeTint="99"/>
          <w:u w:val="single"/>
        </w:rPr>
        <w:t>La Psychothérapie</w:t>
      </w:r>
    </w:p>
    <w:p w14:paraId="7F96F459" w14:textId="77777777" w:rsidR="00B20F25" w:rsidRPr="00CB3B3C" w:rsidRDefault="00B20F25" w:rsidP="00B20F25">
      <w:pPr>
        <w:rPr>
          <w:rFonts w:cs="Times New Roman"/>
          <w:color w:val="C1C1C1"/>
        </w:rPr>
      </w:pPr>
    </w:p>
    <w:p w14:paraId="5D28E81A" w14:textId="77777777" w:rsidR="00B20F25" w:rsidRPr="00CB3B3C" w:rsidRDefault="00B20F25" w:rsidP="00B20F25">
      <w:pPr>
        <w:pStyle w:val="Titre2"/>
        <w:spacing w:before="0" w:beforeAutospacing="0" w:after="0" w:afterAutospacing="0" w:line="264" w:lineRule="atLeast"/>
        <w:jc w:val="center"/>
        <w:textAlignment w:val="baseline"/>
        <w:rPr>
          <w:rFonts w:asciiTheme="minorHAnsi" w:eastAsia="Times New Roman" w:hAnsiTheme="minorHAnsi" w:cs="Times New Roman"/>
          <w:b w:val="0"/>
          <w:bCs w:val="0"/>
          <w:caps/>
          <w:color w:val="222222"/>
          <w:spacing w:val="15"/>
          <w:sz w:val="24"/>
          <w:szCs w:val="24"/>
        </w:rPr>
      </w:pPr>
      <w:r w:rsidRPr="00CB3B3C">
        <w:rPr>
          <w:rFonts w:asciiTheme="minorHAnsi" w:hAnsiTheme="minorHAnsi" w:cs="Times New Roman"/>
          <w:color w:val="C1C1C1"/>
          <w:sz w:val="24"/>
          <w:szCs w:val="24"/>
        </w:rPr>
        <w:t xml:space="preserve">Selon </w:t>
      </w:r>
      <w:r w:rsidRPr="00CB3B3C">
        <w:rPr>
          <w:rFonts w:asciiTheme="minorHAnsi" w:eastAsia="Times New Roman" w:hAnsiTheme="minorHAnsi" w:cs="Times New Roman"/>
          <w:b w:val="0"/>
          <w:bCs w:val="0"/>
          <w:caps/>
          <w:color w:val="222222"/>
          <w:spacing w:val="15"/>
          <w:sz w:val="24"/>
          <w:szCs w:val="24"/>
        </w:rPr>
        <w:t>ABP-BVP</w:t>
      </w:r>
    </w:p>
    <w:p w14:paraId="055D0B56" w14:textId="77777777" w:rsidR="00B20F25" w:rsidRPr="00CB3B3C" w:rsidRDefault="00B20F25" w:rsidP="00B20F25">
      <w:pPr>
        <w:rPr>
          <w:rFonts w:cs="Times New Roman"/>
          <w:color w:val="C1C1C1"/>
        </w:rPr>
      </w:pPr>
    </w:p>
    <w:p w14:paraId="5D888635" w14:textId="77777777" w:rsidR="00B20F25" w:rsidRPr="00CB3B3C" w:rsidRDefault="00B20F25" w:rsidP="00B20F25">
      <w:pPr>
        <w:rPr>
          <w:rFonts w:cs="Times New Roman"/>
          <w:color w:val="C1C1C1"/>
        </w:rPr>
      </w:pPr>
    </w:p>
    <w:p w14:paraId="59918049" w14:textId="77777777" w:rsidR="00B20F25" w:rsidRPr="00CB3B3C" w:rsidRDefault="00B20F25" w:rsidP="00B20F25">
      <w:pPr>
        <w:rPr>
          <w:rFonts w:eastAsia="Times New Roman" w:cs="Times New Roman"/>
          <w:lang w:val="fr-BE" w:eastAsia="fr-FR"/>
        </w:rPr>
      </w:pPr>
      <w:r w:rsidRPr="00CB3B3C">
        <w:rPr>
          <w:rFonts w:eastAsia="Times New Roman" w:cs="Times New Roman"/>
          <w:color w:val="666666"/>
          <w:shd w:val="clear" w:color="auto" w:fill="FFFFFF"/>
          <w:lang w:val="fr-BE" w:eastAsia="fr-FR"/>
        </w:rPr>
        <w:t>« Les psychothérapeutes respectent la dignité et la valeur de tout individu et luttent pour la sauvegarde et le maintien des droits humains fondamentaux. Ils ont la volonté d’accroître la connaissance du comportement humain et de la compréhension de soi et des autres, et l’utilisation de cette connaissance pour l’amélioration du bien-être de l’humanité. »</w:t>
      </w:r>
    </w:p>
    <w:p w14:paraId="3DF352FA" w14:textId="77777777" w:rsidR="00B20F25" w:rsidRPr="00CB3B3C" w:rsidRDefault="00B20F25" w:rsidP="00B20F25">
      <w:pPr>
        <w:rPr>
          <w:rFonts w:cs="Times New Roman"/>
          <w:color w:val="C1C1C1"/>
        </w:rPr>
      </w:pPr>
      <w:r w:rsidRPr="00CB3B3C">
        <w:rPr>
          <w:rFonts w:cs="Times New Roman"/>
          <w:color w:val="C1C1C1"/>
        </w:rPr>
        <w:t>(…)</w:t>
      </w:r>
    </w:p>
    <w:p w14:paraId="3AC30E39" w14:textId="77777777" w:rsidR="00B20F25" w:rsidRPr="00CB3B3C" w:rsidRDefault="00B20F25" w:rsidP="00B20F25">
      <w:pPr>
        <w:rPr>
          <w:rFonts w:eastAsia="Times New Roman" w:cs="Times New Roman"/>
          <w:lang w:val="fr-BE" w:eastAsia="fr-FR"/>
        </w:rPr>
      </w:pPr>
      <w:r w:rsidRPr="00CB3B3C">
        <w:rPr>
          <w:rFonts w:eastAsia="Times New Roman" w:cs="Times New Roman"/>
          <w:color w:val="666666"/>
          <w:shd w:val="clear" w:color="auto" w:fill="FFFFFF"/>
          <w:lang w:val="fr-BE" w:eastAsia="fr-FR"/>
        </w:rPr>
        <w:t>« Les psychothérapeutes ont l’obligation majeure de respecter la confidentialité des informations reçues des personnes lors de leur travail en tant que psychothérapeute. Ils ne divulgueront ces informations qu’avec le consentement de la personne (ou de son représentant légal), sauf dans les circonstances inhabituelles où ne pas les divulguer représenterait probablement un risque précis pour la personne ou pour d’autres. Les psychothérapeutes informent leurs clients des limites légales en matière de confidentialité. Le consentement pour pouvoir divulguer à d’autres des informations devrait normalement s’obtenir par un écrit fait par la personne concernée. »</w:t>
      </w:r>
    </w:p>
    <w:p w14:paraId="68056C88" w14:textId="77777777" w:rsidR="00B20F25" w:rsidRPr="00CB3B3C" w:rsidRDefault="00B20F25" w:rsidP="00B20F25">
      <w:pPr>
        <w:rPr>
          <w:rFonts w:cs="Times New Roman"/>
          <w:color w:val="C1C1C1"/>
        </w:rPr>
      </w:pPr>
      <w:r w:rsidRPr="00CB3B3C">
        <w:rPr>
          <w:rFonts w:cs="Times New Roman"/>
          <w:color w:val="C1C1C1"/>
        </w:rPr>
        <w:t>(…)</w:t>
      </w:r>
    </w:p>
    <w:p w14:paraId="332196B7" w14:textId="77777777" w:rsidR="00B20F25" w:rsidRPr="00CB3B3C" w:rsidRDefault="00B20F25" w:rsidP="00B20F25">
      <w:pPr>
        <w:rPr>
          <w:rFonts w:eastAsia="Times New Roman" w:cs="Times New Roman"/>
          <w:color w:val="666666"/>
          <w:shd w:val="clear" w:color="auto" w:fill="FFFFFF"/>
          <w:lang w:val="fr-BE" w:eastAsia="fr-FR"/>
        </w:rPr>
      </w:pPr>
      <w:r w:rsidRPr="00CB3B3C">
        <w:rPr>
          <w:rFonts w:eastAsia="Times New Roman" w:cs="Times New Roman"/>
          <w:color w:val="666666"/>
          <w:shd w:val="clear" w:color="auto" w:fill="FFFFFF"/>
          <w:lang w:val="fr-BE" w:eastAsia="fr-FR"/>
        </w:rPr>
        <w:t> « Les psychothérapeutes mettent fin à une relation thérapeutique ou clinique dès l’instant où il paraît raisonnablement clair que le patient n’en retire aucun bénéfice, ou dès que le patient le leur demande. Ils proposent au patient de l’aider à trouver des sources alternatives d’aide. »</w:t>
      </w:r>
    </w:p>
    <w:p w14:paraId="2A9FC73E" w14:textId="77777777" w:rsidR="00B20F25" w:rsidRPr="00CB3B3C" w:rsidRDefault="00B20F25" w:rsidP="00B20F25">
      <w:pPr>
        <w:rPr>
          <w:rFonts w:eastAsia="Times New Roman" w:cs="Times New Roman"/>
          <w:color w:val="666666"/>
          <w:shd w:val="clear" w:color="auto" w:fill="FFFFFF"/>
          <w:lang w:val="fr-BE" w:eastAsia="fr-FR"/>
        </w:rPr>
      </w:pPr>
    </w:p>
    <w:p w14:paraId="4EAB6A6B" w14:textId="77777777" w:rsidR="00B20F25" w:rsidRPr="00CB3B3C" w:rsidRDefault="00B20F25" w:rsidP="00B20F25">
      <w:pPr>
        <w:widowControl w:val="0"/>
        <w:autoSpaceDE w:val="0"/>
        <w:autoSpaceDN w:val="0"/>
        <w:adjustRightInd w:val="0"/>
        <w:rPr>
          <w:rFonts w:cs="Times New Roman"/>
        </w:rPr>
      </w:pPr>
      <w:r w:rsidRPr="00CB3B3C">
        <w:rPr>
          <w:rFonts w:cs="Times New Roman"/>
        </w:rPr>
        <w:t xml:space="preserve">La psychothérapie d’orientation systémique, </w:t>
      </w:r>
      <w:proofErr w:type="spellStart"/>
      <w:r w:rsidRPr="00CB3B3C">
        <w:rPr>
          <w:rFonts w:cs="Times New Roman"/>
        </w:rPr>
        <w:t>Ericksonienne</w:t>
      </w:r>
      <w:proofErr w:type="spellEnd"/>
      <w:r w:rsidRPr="00CB3B3C">
        <w:rPr>
          <w:rFonts w:cs="Times New Roman"/>
        </w:rPr>
        <w:t xml:space="preserve">, </w:t>
      </w:r>
      <w:proofErr w:type="spellStart"/>
      <w:r w:rsidRPr="00CB3B3C">
        <w:rPr>
          <w:rFonts w:cs="Times New Roman"/>
        </w:rPr>
        <w:t>neuro-cognitive</w:t>
      </w:r>
      <w:proofErr w:type="spellEnd"/>
      <w:r w:rsidRPr="00CB3B3C">
        <w:rPr>
          <w:rFonts w:cs="Times New Roman"/>
        </w:rPr>
        <w:t>, qu’offre Florence Bierlaire, vous propose d’élaborer, avec son aide,</w:t>
      </w:r>
      <w:r w:rsidR="00A52CBE" w:rsidRPr="00CB3B3C">
        <w:rPr>
          <w:rFonts w:cs="Times New Roman"/>
        </w:rPr>
        <w:t xml:space="preserve"> </w:t>
      </w:r>
      <w:r w:rsidRPr="00CB3B3C">
        <w:rPr>
          <w:rFonts w:cs="Times New Roman"/>
        </w:rPr>
        <w:t>vos préoccupations personnelles afin de mieux comprendre vos difficultés et d’y apporter des modifications sensibles. Ce</w:t>
      </w:r>
      <w:r w:rsidR="00A52CBE" w:rsidRPr="00CB3B3C">
        <w:rPr>
          <w:rFonts w:cs="Times New Roman"/>
        </w:rPr>
        <w:t xml:space="preserve"> </w:t>
      </w:r>
      <w:r w:rsidRPr="00CB3B3C">
        <w:rPr>
          <w:rFonts w:cs="Times New Roman"/>
        </w:rPr>
        <w:t>travail se fait par le biais de la verbalisation de vos problèmes</w:t>
      </w:r>
      <w:r w:rsidR="00A52CBE" w:rsidRPr="00CB3B3C">
        <w:rPr>
          <w:rFonts w:cs="Times New Roman"/>
        </w:rPr>
        <w:t xml:space="preserve"> et </w:t>
      </w:r>
      <w:r w:rsidR="00A52CBE" w:rsidRPr="00CB3B3C">
        <w:rPr>
          <w:rFonts w:cs="Times New Roman"/>
        </w:rPr>
        <w:lastRenderedPageBreak/>
        <w:t>l’utilisation de divers outils thérapeutiques reconnus</w:t>
      </w:r>
      <w:r w:rsidRPr="00CB3B3C">
        <w:rPr>
          <w:rFonts w:cs="Times New Roman"/>
        </w:rPr>
        <w:t>. Il s’agit donc de construire ensemble une relation de</w:t>
      </w:r>
      <w:r w:rsidR="00A52CBE" w:rsidRPr="00CB3B3C">
        <w:rPr>
          <w:rFonts w:cs="Times New Roman"/>
        </w:rPr>
        <w:t xml:space="preserve"> </w:t>
      </w:r>
      <w:r w:rsidRPr="00CB3B3C">
        <w:rPr>
          <w:rFonts w:cs="Times New Roman"/>
        </w:rPr>
        <w:t>c</w:t>
      </w:r>
      <w:r w:rsidR="00A52CBE" w:rsidRPr="00CB3B3C">
        <w:rPr>
          <w:rFonts w:cs="Times New Roman"/>
        </w:rPr>
        <w:t>onfiance, pour vous guider vers vos objectifs</w:t>
      </w:r>
    </w:p>
    <w:p w14:paraId="211E5CFF" w14:textId="77777777" w:rsidR="00A52CBE" w:rsidRPr="00CB3B3C" w:rsidRDefault="00A52CBE" w:rsidP="00B20F25">
      <w:pPr>
        <w:rPr>
          <w:rFonts w:eastAsia="Times New Roman" w:cs="Times New Roman"/>
          <w:lang w:val="fr-BE" w:eastAsia="fr-FR"/>
        </w:rPr>
      </w:pPr>
    </w:p>
    <w:p w14:paraId="24E2591D" w14:textId="77777777" w:rsidR="00A52CBE" w:rsidRPr="00CB3B3C" w:rsidRDefault="00A52CBE" w:rsidP="00A52CBE">
      <w:pPr>
        <w:widowControl w:val="0"/>
        <w:autoSpaceDE w:val="0"/>
        <w:autoSpaceDN w:val="0"/>
        <w:adjustRightInd w:val="0"/>
        <w:rPr>
          <w:rFonts w:cs="Times New Roman"/>
          <w:b/>
          <w:color w:val="548DD4" w:themeColor="text2" w:themeTint="99"/>
        </w:rPr>
      </w:pPr>
      <w:r w:rsidRPr="00CB3B3C">
        <w:rPr>
          <w:rFonts w:cs="Times New Roman"/>
          <w:b/>
          <w:color w:val="548DD4" w:themeColor="text2" w:themeTint="99"/>
        </w:rPr>
        <w:t>Les prochaines rencontres se divisent en deux temps :</w:t>
      </w:r>
    </w:p>
    <w:p w14:paraId="1A816309" w14:textId="77777777" w:rsidR="00A52CBE" w:rsidRPr="00CB3B3C" w:rsidRDefault="00A52CBE" w:rsidP="00A52CBE">
      <w:pPr>
        <w:widowControl w:val="0"/>
        <w:autoSpaceDE w:val="0"/>
        <w:autoSpaceDN w:val="0"/>
        <w:adjustRightInd w:val="0"/>
        <w:rPr>
          <w:rFonts w:cs="Times New Roman"/>
          <w:b/>
          <w:color w:val="548DD4" w:themeColor="text2" w:themeTint="99"/>
        </w:rPr>
      </w:pPr>
    </w:p>
    <w:p w14:paraId="70C11E44" w14:textId="77777777" w:rsidR="00A52CBE" w:rsidRPr="00CB3B3C" w:rsidRDefault="00A52CBE" w:rsidP="00A52CBE">
      <w:pPr>
        <w:widowControl w:val="0"/>
        <w:autoSpaceDE w:val="0"/>
        <w:autoSpaceDN w:val="0"/>
        <w:adjustRightInd w:val="0"/>
        <w:rPr>
          <w:rFonts w:cs="Times New Roman"/>
          <w:color w:val="000000"/>
        </w:rPr>
      </w:pPr>
      <w:r w:rsidRPr="00CB3B3C">
        <w:rPr>
          <w:rFonts w:cs="Times New Roman"/>
          <w:color w:val="000000"/>
        </w:rPr>
        <w:t xml:space="preserve">- </w:t>
      </w:r>
      <w:r w:rsidRPr="00CB3B3C">
        <w:rPr>
          <w:rFonts w:cs="Times New Roman"/>
          <w:color w:val="548DD4" w:themeColor="text2" w:themeTint="99"/>
        </w:rPr>
        <w:t>L’évaluation</w:t>
      </w:r>
      <w:r w:rsidRPr="00CB3B3C">
        <w:rPr>
          <w:rFonts w:cs="Times New Roman"/>
          <w:color w:val="000000"/>
        </w:rPr>
        <w:t xml:space="preserve"> : Les deux premières rencontres devront permettre de définir ensemble la nature de vos difficultés et vos attentes vis-à-vis de la thérapie, dans le but de déterminer si les services en psychothérapie proposés par Florence Bierlaire sont appropriés à votre demande. Ensemble, il conviendra également de définir des objectifs raisonnables. Au cours de ces entretiens exploratoires, vous pourrez également obtenir, auprès de Florence Bierlaire, toutes les informations, que vous jugerez nécessaire de connaître, pour déterminer si vous désirez entreprendre ou continuer une psychothérapie, avec elle.</w:t>
      </w:r>
    </w:p>
    <w:p w14:paraId="3BB31A47" w14:textId="77777777" w:rsidR="00A52CBE" w:rsidRPr="00CB3B3C" w:rsidRDefault="00A52CBE" w:rsidP="00A52CBE">
      <w:pPr>
        <w:widowControl w:val="0"/>
        <w:autoSpaceDE w:val="0"/>
        <w:autoSpaceDN w:val="0"/>
        <w:adjustRightInd w:val="0"/>
        <w:rPr>
          <w:rFonts w:cs="Times New Roman"/>
          <w:color w:val="000000"/>
        </w:rPr>
      </w:pPr>
    </w:p>
    <w:p w14:paraId="6103EE22" w14:textId="77777777" w:rsidR="00A52CBE" w:rsidRPr="00CB3B3C" w:rsidRDefault="00ED6490" w:rsidP="00A52CBE">
      <w:pPr>
        <w:widowControl w:val="0"/>
        <w:autoSpaceDE w:val="0"/>
        <w:autoSpaceDN w:val="0"/>
        <w:adjustRightInd w:val="0"/>
        <w:rPr>
          <w:rFonts w:cs="Times New Roman"/>
          <w:color w:val="000000"/>
        </w:rPr>
      </w:pPr>
      <w:r w:rsidRPr="00CB3B3C">
        <w:rPr>
          <w:rFonts w:cs="Times New Roman"/>
          <w:color w:val="548DD4" w:themeColor="text2" w:themeTint="99"/>
        </w:rPr>
        <w:t xml:space="preserve">- La </w:t>
      </w:r>
      <w:r w:rsidR="00A52CBE" w:rsidRPr="00CB3B3C">
        <w:rPr>
          <w:rFonts w:cs="Times New Roman"/>
          <w:color w:val="548DD4" w:themeColor="text2" w:themeTint="99"/>
        </w:rPr>
        <w:t>thérapie</w:t>
      </w:r>
      <w:r w:rsidR="00A52CBE" w:rsidRPr="00CB3B3C">
        <w:rPr>
          <w:rFonts w:cs="Times New Roman"/>
          <w:color w:val="000000"/>
        </w:rPr>
        <w:t xml:space="preserve"> : Si vous ê</w:t>
      </w:r>
      <w:r w:rsidRPr="00CB3B3C">
        <w:rPr>
          <w:rFonts w:cs="Times New Roman"/>
          <w:color w:val="000000"/>
        </w:rPr>
        <w:t xml:space="preserve">tes prêt(e) à entamer une </w:t>
      </w:r>
      <w:r w:rsidR="00A52CBE" w:rsidRPr="00CB3B3C">
        <w:rPr>
          <w:rFonts w:cs="Times New Roman"/>
          <w:color w:val="000000"/>
        </w:rPr>
        <w:t xml:space="preserve">thérapie, et si Florence Bierlaire estime que son approche est à même de répondre à votre demande, vous discuterez alors du cadre et des méthodes employées (fréquence des rencontres, les politiques en matière de retard et d’annulation des rendez-vous, la marche à suivre en cas d’urgence). Ces modalités de fonctionnement peuvent être revus en cours de traitement en tenant compte de l’évolution de votre </w:t>
      </w:r>
      <w:r w:rsidRPr="00CB3B3C">
        <w:rPr>
          <w:rFonts w:cs="Times New Roman"/>
          <w:color w:val="000000"/>
        </w:rPr>
        <w:t xml:space="preserve">situation. La durée de la </w:t>
      </w:r>
      <w:r w:rsidR="00A52CBE" w:rsidRPr="00CB3B3C">
        <w:rPr>
          <w:rFonts w:cs="Times New Roman"/>
          <w:color w:val="000000"/>
        </w:rPr>
        <w:t>thérapie ne peut être établie à priori car elle dépend de nombreux facteurs, tels que la sévérité de vos troubles, la nature des objectifs visés et de votre implication.</w:t>
      </w:r>
    </w:p>
    <w:p w14:paraId="6ED36E1B" w14:textId="77777777" w:rsidR="00124D2A" w:rsidRPr="00CB3B3C" w:rsidRDefault="00124D2A" w:rsidP="00A52CBE">
      <w:pPr>
        <w:widowControl w:val="0"/>
        <w:autoSpaceDE w:val="0"/>
        <w:autoSpaceDN w:val="0"/>
        <w:adjustRightInd w:val="0"/>
        <w:rPr>
          <w:rFonts w:cs="Times New Roman"/>
          <w:color w:val="000000"/>
        </w:rPr>
      </w:pPr>
    </w:p>
    <w:p w14:paraId="40340742" w14:textId="77777777" w:rsidR="00A52CBE" w:rsidRPr="00CB3B3C" w:rsidRDefault="00A52CBE" w:rsidP="00A52CBE">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Avantage</w:t>
      </w:r>
      <w:r w:rsidR="00ED6490" w:rsidRPr="00CB3B3C">
        <w:rPr>
          <w:rFonts w:cs="Times New Roman"/>
          <w:b/>
          <w:color w:val="548DD4" w:themeColor="text2" w:themeTint="99"/>
          <w:u w:val="single"/>
        </w:rPr>
        <w:t xml:space="preserve">s et risques de la </w:t>
      </w:r>
      <w:r w:rsidRPr="00CB3B3C">
        <w:rPr>
          <w:rFonts w:cs="Times New Roman"/>
          <w:b/>
          <w:color w:val="548DD4" w:themeColor="text2" w:themeTint="99"/>
          <w:u w:val="single"/>
        </w:rPr>
        <w:t>thérapie :</w:t>
      </w:r>
    </w:p>
    <w:p w14:paraId="270735C9" w14:textId="77777777" w:rsidR="00A52CBE" w:rsidRPr="00CB3B3C" w:rsidRDefault="00A52CBE" w:rsidP="00A52CBE">
      <w:pPr>
        <w:widowControl w:val="0"/>
        <w:autoSpaceDE w:val="0"/>
        <w:autoSpaceDN w:val="0"/>
        <w:adjustRightInd w:val="0"/>
        <w:rPr>
          <w:rFonts w:cs="Times New Roman"/>
          <w:color w:val="282D4A"/>
        </w:rPr>
      </w:pPr>
    </w:p>
    <w:p w14:paraId="5AA72C72" w14:textId="77777777" w:rsidR="00A52CBE" w:rsidRPr="00CB3B3C" w:rsidRDefault="00A52CBE" w:rsidP="00A52CBE">
      <w:pPr>
        <w:widowControl w:val="0"/>
        <w:autoSpaceDE w:val="0"/>
        <w:autoSpaceDN w:val="0"/>
        <w:adjustRightInd w:val="0"/>
        <w:rPr>
          <w:rFonts w:cs="Times New Roman"/>
          <w:color w:val="000000"/>
        </w:rPr>
      </w:pPr>
      <w:r w:rsidRPr="00CB3B3C">
        <w:rPr>
          <w:rFonts w:cs="Times New Roman"/>
          <w:color w:val="000000"/>
        </w:rPr>
        <w:t>Parce qu’elle suppose la verbalisation des difficultés que vous rencontrez, à l’origine d’un</w:t>
      </w:r>
      <w:r w:rsidR="00ED6490" w:rsidRPr="00CB3B3C">
        <w:rPr>
          <w:rFonts w:cs="Times New Roman"/>
          <w:color w:val="000000"/>
        </w:rPr>
        <w:t xml:space="preserve">e certaine souffrance, la </w:t>
      </w:r>
      <w:r w:rsidRPr="00CB3B3C">
        <w:rPr>
          <w:rFonts w:cs="Times New Roman"/>
          <w:color w:val="000000"/>
        </w:rPr>
        <w:t>thérapie peut provoquer, dans un premier temps, un certain soulagement. Les rencontres avec le thérapeute peuvent permettre de rompre l’isolement, ne plus être seul(e) avec ses émotions ou ses pensées négatives. La thérapie a pour objectif de parvenir à des c</w:t>
      </w:r>
      <w:r w:rsidR="007E1B74" w:rsidRPr="00CB3B3C">
        <w:rPr>
          <w:rFonts w:cs="Times New Roman"/>
          <w:color w:val="000000"/>
        </w:rPr>
        <w:t>hangements significatifs dans votre</w:t>
      </w:r>
      <w:r w:rsidRPr="00CB3B3C">
        <w:rPr>
          <w:rFonts w:cs="Times New Roman"/>
          <w:color w:val="000000"/>
        </w:rPr>
        <w:t xml:space="preserve"> vie.</w:t>
      </w:r>
    </w:p>
    <w:p w14:paraId="5A60F5BE" w14:textId="77777777" w:rsidR="00A52CBE" w:rsidRPr="00CB3B3C" w:rsidRDefault="00ED6490" w:rsidP="00A52CBE">
      <w:pPr>
        <w:widowControl w:val="0"/>
        <w:autoSpaceDE w:val="0"/>
        <w:autoSpaceDN w:val="0"/>
        <w:adjustRightInd w:val="0"/>
        <w:rPr>
          <w:rFonts w:cs="Times New Roman"/>
          <w:color w:val="000000"/>
        </w:rPr>
      </w:pPr>
      <w:r w:rsidRPr="00CB3B3C">
        <w:rPr>
          <w:rFonts w:cs="Times New Roman"/>
          <w:color w:val="000000"/>
        </w:rPr>
        <w:t>Cependant elle</w:t>
      </w:r>
      <w:r w:rsidR="00A52CBE" w:rsidRPr="00CB3B3C">
        <w:rPr>
          <w:rFonts w:cs="Times New Roman"/>
          <w:color w:val="000000"/>
        </w:rPr>
        <w:t xml:space="preserve"> peut aussi se révéler parfois douloureuse et source d’inconfort. Vous êtes invité(e) à aborder ses sensations avec Florence Bierlaire. Il est important de savoir que d’autres alternatives à la psychothérapie d’ordre systémique ou comportementale existent. D’autres types de thérapies, reposant sur diverses approches théoriques, sont dispensés par des différents psychologues ou psychothérapeutes. Des traitements médicaux peuvent également être envisagés, auprès d’un médecin, en remplacement ou en complément de la psychothérapie.</w:t>
      </w:r>
    </w:p>
    <w:p w14:paraId="54C05C2E" w14:textId="77777777" w:rsidR="00ED6490" w:rsidRPr="00CB3B3C" w:rsidRDefault="00ED6490" w:rsidP="00A52CBE">
      <w:pPr>
        <w:widowControl w:val="0"/>
        <w:autoSpaceDE w:val="0"/>
        <w:autoSpaceDN w:val="0"/>
        <w:adjustRightInd w:val="0"/>
        <w:rPr>
          <w:rFonts w:cs="Times New Roman"/>
          <w:color w:val="000000"/>
        </w:rPr>
      </w:pPr>
    </w:p>
    <w:p w14:paraId="729D2899" w14:textId="77777777" w:rsidR="00ED6490" w:rsidRPr="00CB3B3C" w:rsidRDefault="00ED6490" w:rsidP="00ED6490">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 xml:space="preserve">En cas d’utilisation de l’hypnose </w:t>
      </w:r>
      <w:proofErr w:type="spellStart"/>
      <w:r w:rsidRPr="00CB3B3C">
        <w:rPr>
          <w:rFonts w:cs="Times New Roman"/>
          <w:b/>
          <w:color w:val="548DD4" w:themeColor="text2" w:themeTint="99"/>
          <w:u w:val="single"/>
        </w:rPr>
        <w:t>Ericksonienne</w:t>
      </w:r>
      <w:proofErr w:type="spellEnd"/>
      <w:r w:rsidRPr="00CB3B3C">
        <w:rPr>
          <w:rFonts w:cs="Times New Roman"/>
          <w:b/>
          <w:color w:val="548DD4" w:themeColor="text2" w:themeTint="99"/>
          <w:u w:val="single"/>
        </w:rPr>
        <w:t> :</w:t>
      </w:r>
    </w:p>
    <w:p w14:paraId="122B7843" w14:textId="77777777" w:rsidR="00B20F25" w:rsidRPr="00CB3B3C" w:rsidRDefault="00B20F25" w:rsidP="00B20F25"/>
    <w:p w14:paraId="28B14D6D" w14:textId="77777777" w:rsidR="00A52CBE" w:rsidRPr="00CB3B3C" w:rsidRDefault="00ED6490" w:rsidP="00B20F25">
      <w:pPr>
        <w:rPr>
          <w:color w:val="000000" w:themeColor="text1"/>
        </w:rPr>
      </w:pPr>
      <w:r w:rsidRPr="00CB3B3C">
        <w:rPr>
          <w:color w:val="000000" w:themeColor="text1"/>
        </w:rPr>
        <w:t>Si vous avez choisi un travail par hypnose, sachez que celle-ci n’est pas une baguette magique et ne vous fera jamais faire quelque chose qui est en dehors de vos valeurs. Elle sera associée à la thérapie dans une approche globale. Elle ne sera pas appliquée avant une ou deux séances, le temps d’établir l’anamnèse et un rapport de confiance.</w:t>
      </w:r>
    </w:p>
    <w:p w14:paraId="34F41315" w14:textId="77777777" w:rsidR="00CB3B3C" w:rsidRPr="00CB3B3C" w:rsidRDefault="00CB3B3C" w:rsidP="00B20F25">
      <w:pPr>
        <w:rPr>
          <w:color w:val="000000" w:themeColor="text1"/>
        </w:rPr>
      </w:pPr>
      <w:r w:rsidRPr="00CB3B3C">
        <w:rPr>
          <w:color w:val="000000" w:themeColor="text1"/>
        </w:rPr>
        <w:t>Pour ce qui est du sevrage tabagique, n’attendez pas de Florence Bierlaire une séance magique axée sur le dégout. La thérapeute souhaitant éviter un déplacement de symptôme, le travail se fera sur une base de 5 séances et avec d’autres outils thérapeutiques en plus.</w:t>
      </w:r>
    </w:p>
    <w:p w14:paraId="128CE738" w14:textId="77777777" w:rsidR="00CB3B3C" w:rsidRPr="00CB3B3C" w:rsidRDefault="00CB3B3C" w:rsidP="00B20F25">
      <w:pPr>
        <w:rPr>
          <w:color w:val="000000" w:themeColor="text1"/>
        </w:rPr>
      </w:pPr>
      <w:r w:rsidRPr="00CB3B3C">
        <w:rPr>
          <w:color w:val="000000" w:themeColor="text1"/>
        </w:rPr>
        <w:t>La thérapeute utilisant l’hypnose ne vise ni une position haute, ni un pouvoir.</w:t>
      </w:r>
    </w:p>
    <w:p w14:paraId="428F19F9" w14:textId="77777777" w:rsidR="00CB3B3C" w:rsidRPr="00CB3B3C" w:rsidRDefault="00CB3B3C" w:rsidP="00B20F25">
      <w:pPr>
        <w:rPr>
          <w:color w:val="000000" w:themeColor="text1"/>
        </w:rPr>
      </w:pPr>
      <w:r w:rsidRPr="00CB3B3C">
        <w:rPr>
          <w:color w:val="000000" w:themeColor="text1"/>
        </w:rPr>
        <w:lastRenderedPageBreak/>
        <w:t>L’hypnose est un outil de renforcement et ne remplace pas un travail thérapeutique global.</w:t>
      </w:r>
    </w:p>
    <w:p w14:paraId="06E43C01" w14:textId="77777777" w:rsidR="00CB3B3C" w:rsidRPr="00CB3B3C" w:rsidRDefault="00CB3B3C" w:rsidP="00B20F25">
      <w:pPr>
        <w:rPr>
          <w:color w:val="000000" w:themeColor="text1"/>
        </w:rPr>
      </w:pPr>
      <w:r w:rsidRPr="00CB3B3C">
        <w:rPr>
          <w:color w:val="000000" w:themeColor="text1"/>
        </w:rPr>
        <w:t>On entre en hypnose que si l’on en a l’envie et on peut en sortir à chaque instant si on le décide.</w:t>
      </w:r>
    </w:p>
    <w:p w14:paraId="7CDE9DF8" w14:textId="77777777" w:rsidR="00CB3B3C" w:rsidRPr="00CB3B3C" w:rsidRDefault="00CB3B3C" w:rsidP="00B20F25">
      <w:pPr>
        <w:rPr>
          <w:color w:val="000000" w:themeColor="text1"/>
        </w:rPr>
      </w:pPr>
      <w:r w:rsidRPr="00CB3B3C">
        <w:rPr>
          <w:color w:val="000000" w:themeColor="text1"/>
        </w:rPr>
        <w:t>Afin de pouvoir réécouter les séances, la thérapeute vous proposera de les enregistrer sur votre smartphone.</w:t>
      </w:r>
    </w:p>
    <w:p w14:paraId="035F285C" w14:textId="41848C9F" w:rsidR="00CB3B3C" w:rsidRDefault="00CB3B3C" w:rsidP="00B20F25">
      <w:pPr>
        <w:rPr>
          <w:color w:val="000000" w:themeColor="text1"/>
        </w:rPr>
      </w:pPr>
    </w:p>
    <w:p w14:paraId="2B3EF759" w14:textId="034A8651" w:rsidR="00F35551" w:rsidRDefault="00F35551" w:rsidP="00F35551">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En cas d’utilisation de</w:t>
      </w:r>
      <w:r>
        <w:rPr>
          <w:rFonts w:cs="Times New Roman"/>
          <w:b/>
          <w:color w:val="548DD4" w:themeColor="text2" w:themeTint="99"/>
          <w:u w:val="single"/>
        </w:rPr>
        <w:t xml:space="preserve">s lunettes </w:t>
      </w:r>
      <w:proofErr w:type="spellStart"/>
      <w:r>
        <w:rPr>
          <w:rFonts w:cs="Times New Roman"/>
          <w:b/>
          <w:color w:val="548DD4" w:themeColor="text2" w:themeTint="99"/>
          <w:u w:val="single"/>
        </w:rPr>
        <w:t>Psio</w:t>
      </w:r>
      <w:proofErr w:type="spellEnd"/>
      <w:r>
        <w:rPr>
          <w:rFonts w:cs="Times New Roman"/>
          <w:b/>
          <w:color w:val="548DD4" w:themeColor="text2" w:themeTint="99"/>
          <w:u w:val="single"/>
        </w:rPr>
        <w:t xml:space="preserve"> pour associer la luminothérapie avec les séances d’hypnose personnalisées</w:t>
      </w:r>
    </w:p>
    <w:p w14:paraId="5D0F776A" w14:textId="3564FADF" w:rsidR="00F35551" w:rsidRDefault="00F35551" w:rsidP="00F35551">
      <w:pPr>
        <w:widowControl w:val="0"/>
        <w:autoSpaceDE w:val="0"/>
        <w:autoSpaceDN w:val="0"/>
        <w:adjustRightInd w:val="0"/>
        <w:rPr>
          <w:rFonts w:cs="Times New Roman"/>
          <w:b/>
          <w:color w:val="548DD4" w:themeColor="text2" w:themeTint="99"/>
          <w:u w:val="single"/>
        </w:rPr>
      </w:pPr>
    </w:p>
    <w:p w14:paraId="151394C5" w14:textId="2388736C" w:rsidR="00F35551" w:rsidRDefault="00F35551" w:rsidP="00F35551">
      <w:pPr>
        <w:widowControl w:val="0"/>
        <w:autoSpaceDE w:val="0"/>
        <w:autoSpaceDN w:val="0"/>
        <w:adjustRightInd w:val="0"/>
        <w:rPr>
          <w:rFonts w:cs="Times New Roman"/>
          <w:color w:val="000000" w:themeColor="text1"/>
        </w:rPr>
      </w:pPr>
      <w:r>
        <w:rPr>
          <w:rFonts w:cs="Times New Roman"/>
          <w:color w:val="000000" w:themeColor="text1"/>
        </w:rPr>
        <w:t xml:space="preserve">La thérapeute  propose souvent d’associer aux séances la luminothérapie. La lumière peut être simple ou pulsée. Le but est de limiter la dispersion de l’esprit et les ruminations durant la séance. La luminothérapie agit aussi comme booster sur le moral. Cette option est offerte et non obligatoire. Elle ne constitue aucun risque sauf pour les personnes souffrant d’épilepsie. </w:t>
      </w:r>
    </w:p>
    <w:p w14:paraId="07B39272" w14:textId="0F05D404" w:rsidR="00F35551" w:rsidRDefault="00F35551" w:rsidP="00F35551">
      <w:pPr>
        <w:widowControl w:val="0"/>
        <w:autoSpaceDE w:val="0"/>
        <w:autoSpaceDN w:val="0"/>
        <w:adjustRightInd w:val="0"/>
        <w:rPr>
          <w:rFonts w:cs="Times New Roman"/>
          <w:color w:val="000000" w:themeColor="text1"/>
        </w:rPr>
      </w:pPr>
    </w:p>
    <w:p w14:paraId="3055AA40" w14:textId="44C0C44F" w:rsidR="00F35551" w:rsidRDefault="00F35551" w:rsidP="00F35551">
      <w:pPr>
        <w:widowControl w:val="0"/>
        <w:autoSpaceDE w:val="0"/>
        <w:autoSpaceDN w:val="0"/>
        <w:adjustRightInd w:val="0"/>
        <w:rPr>
          <w:rFonts w:cs="Times New Roman"/>
          <w:b/>
          <w:color w:val="548DD4" w:themeColor="text2" w:themeTint="99"/>
          <w:u w:val="single"/>
        </w:rPr>
      </w:pPr>
      <w:r>
        <w:rPr>
          <w:rFonts w:cs="Times New Roman"/>
          <w:b/>
          <w:color w:val="548DD4" w:themeColor="text2" w:themeTint="99"/>
          <w:u w:val="single"/>
        </w:rPr>
        <w:t>Prescription de tâches entre deux consultations</w:t>
      </w:r>
      <w:r w:rsidRPr="00CB3B3C">
        <w:rPr>
          <w:rFonts w:cs="Times New Roman"/>
          <w:b/>
          <w:color w:val="548DD4" w:themeColor="text2" w:themeTint="99"/>
          <w:u w:val="single"/>
        </w:rPr>
        <w:t> :</w:t>
      </w:r>
    </w:p>
    <w:p w14:paraId="3237EEE1" w14:textId="26D401F6" w:rsidR="00F35551" w:rsidRDefault="00F35551" w:rsidP="00F35551">
      <w:pPr>
        <w:widowControl w:val="0"/>
        <w:autoSpaceDE w:val="0"/>
        <w:autoSpaceDN w:val="0"/>
        <w:adjustRightInd w:val="0"/>
        <w:rPr>
          <w:rFonts w:cs="Times New Roman"/>
          <w:b/>
          <w:color w:val="548DD4" w:themeColor="text2" w:themeTint="99"/>
          <w:u w:val="single"/>
        </w:rPr>
      </w:pPr>
    </w:p>
    <w:p w14:paraId="2E5BF423" w14:textId="71571134" w:rsidR="00F35551" w:rsidRPr="00F35551" w:rsidRDefault="00F35551" w:rsidP="00F35551">
      <w:pPr>
        <w:widowControl w:val="0"/>
        <w:autoSpaceDE w:val="0"/>
        <w:autoSpaceDN w:val="0"/>
        <w:adjustRightInd w:val="0"/>
        <w:rPr>
          <w:rFonts w:cs="Times New Roman"/>
          <w:color w:val="000000" w:themeColor="text1"/>
        </w:rPr>
      </w:pPr>
      <w:r>
        <w:rPr>
          <w:rFonts w:cs="Times New Roman"/>
          <w:color w:val="000000" w:themeColor="text1"/>
        </w:rPr>
        <w:t>Des tâches de réflexion et des exercices concrets sont souvent prescrits au cours du travail thérapeutique. Aucune obligation bien sûr et vous serez toujours accueilli(e) avec bienveillance même si vous ne les faites pas. Sachez simplement que sans action, il ne se passera rien. Parler suffit rarement et une mise en pratique hors thérapie est essentielle pour opérer un véritable changement.</w:t>
      </w:r>
    </w:p>
    <w:p w14:paraId="6DA3648F" w14:textId="77777777" w:rsidR="00F35551" w:rsidRPr="00F35551" w:rsidRDefault="00F35551" w:rsidP="00F35551">
      <w:pPr>
        <w:widowControl w:val="0"/>
        <w:autoSpaceDE w:val="0"/>
        <w:autoSpaceDN w:val="0"/>
        <w:adjustRightInd w:val="0"/>
        <w:rPr>
          <w:rFonts w:cs="Times New Roman"/>
          <w:color w:val="000000" w:themeColor="text1"/>
        </w:rPr>
      </w:pPr>
    </w:p>
    <w:p w14:paraId="749C0F3C" w14:textId="77777777" w:rsidR="00A52CBE" w:rsidRPr="00CB3B3C" w:rsidRDefault="00A52CBE" w:rsidP="00A52CBE">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La confidentialité</w:t>
      </w:r>
    </w:p>
    <w:p w14:paraId="22016B62" w14:textId="77777777" w:rsidR="00A52CBE" w:rsidRPr="00CB3B3C" w:rsidRDefault="00A52CBE" w:rsidP="00A52CBE">
      <w:pPr>
        <w:widowControl w:val="0"/>
        <w:autoSpaceDE w:val="0"/>
        <w:autoSpaceDN w:val="0"/>
        <w:adjustRightInd w:val="0"/>
        <w:rPr>
          <w:rFonts w:cs="Times New Roman"/>
          <w:color w:val="282D4A"/>
        </w:rPr>
      </w:pPr>
    </w:p>
    <w:p w14:paraId="2B81485F" w14:textId="77777777" w:rsidR="00A52CBE" w:rsidRPr="00CB3B3C" w:rsidRDefault="00A52CBE" w:rsidP="00A52CBE">
      <w:pPr>
        <w:widowControl w:val="0"/>
        <w:autoSpaceDE w:val="0"/>
        <w:autoSpaceDN w:val="0"/>
        <w:adjustRightInd w:val="0"/>
        <w:rPr>
          <w:rFonts w:cs="Times New Roman"/>
          <w:color w:val="000000"/>
        </w:rPr>
      </w:pPr>
      <w:r w:rsidRPr="00CB3B3C">
        <w:rPr>
          <w:rFonts w:cs="Times New Roman"/>
          <w:color w:val="000000"/>
        </w:rPr>
        <w:t>Les rencontres sont strictement confidentielles.</w:t>
      </w:r>
    </w:p>
    <w:p w14:paraId="19C24014" w14:textId="433B8E9B" w:rsidR="00A52CBE" w:rsidRPr="00CB3B3C" w:rsidRDefault="00A52CBE" w:rsidP="00A52CBE">
      <w:pPr>
        <w:widowControl w:val="0"/>
        <w:autoSpaceDE w:val="0"/>
        <w:autoSpaceDN w:val="0"/>
        <w:adjustRightInd w:val="0"/>
        <w:rPr>
          <w:rFonts w:cs="Times New Roman"/>
          <w:color w:val="000000"/>
        </w:rPr>
      </w:pPr>
      <w:r w:rsidRPr="00CB3B3C">
        <w:rPr>
          <w:rFonts w:cs="Times New Roman"/>
          <w:color w:val="000000"/>
        </w:rPr>
        <w:t xml:space="preserve">Le contenu des rencontres est protégé par un secret </w:t>
      </w:r>
      <w:r w:rsidR="00ED6490" w:rsidRPr="00CB3B3C">
        <w:rPr>
          <w:rFonts w:cs="Times New Roman"/>
          <w:color w:val="000000"/>
        </w:rPr>
        <w:t xml:space="preserve">professionnel. De même la </w:t>
      </w:r>
      <w:r w:rsidRPr="00CB3B3C">
        <w:rPr>
          <w:rFonts w:cs="Times New Roman"/>
          <w:color w:val="000000"/>
        </w:rPr>
        <w:t xml:space="preserve">thérapeute ne peut pas révéler qu'une personne fait appel ou a fait appel à ses services. De </w:t>
      </w:r>
      <w:proofErr w:type="spellStart"/>
      <w:r w:rsidRPr="00CB3B3C">
        <w:rPr>
          <w:rFonts w:cs="Times New Roman"/>
          <w:color w:val="000000"/>
        </w:rPr>
        <w:t>part</w:t>
      </w:r>
      <w:proofErr w:type="spellEnd"/>
      <w:r w:rsidRPr="00CB3B3C">
        <w:rPr>
          <w:rFonts w:cs="Times New Roman"/>
          <w:color w:val="000000"/>
        </w:rPr>
        <w:t xml:space="preserve"> le règlement sur la tenue de dossier et des cab</w:t>
      </w:r>
      <w:r w:rsidR="00ED6490" w:rsidRPr="00CB3B3C">
        <w:rPr>
          <w:rFonts w:cs="Times New Roman"/>
          <w:color w:val="000000"/>
        </w:rPr>
        <w:t xml:space="preserve">inets de consultation, la </w:t>
      </w:r>
      <w:r w:rsidRPr="00CB3B3C">
        <w:rPr>
          <w:rFonts w:cs="Times New Roman"/>
          <w:color w:val="000000"/>
        </w:rPr>
        <w:t xml:space="preserve">thérapeute se doit de tenir un dossier vous concernant, où elle consigne le déroulement du processus thérapeutique. Le contenu du dossier est également confidentiel et toute transmission d’information au sujet du (de la) patient(e) à une tierce personne doit faire l’objet au préalable d’une autorisation écrite du (de la) </w:t>
      </w:r>
      <w:r w:rsidR="001D3F94">
        <w:rPr>
          <w:rFonts w:cs="Times New Roman"/>
          <w:color w:val="000000"/>
        </w:rPr>
        <w:t>patient</w:t>
      </w:r>
      <w:r w:rsidRPr="00CB3B3C">
        <w:rPr>
          <w:rFonts w:cs="Times New Roman"/>
          <w:color w:val="000000"/>
        </w:rPr>
        <w:t>(e). Toutefois un</w:t>
      </w:r>
    </w:p>
    <w:p w14:paraId="4C20F164" w14:textId="77777777" w:rsidR="00A52CBE" w:rsidRPr="00CB3B3C" w:rsidRDefault="00A52CBE" w:rsidP="00A52CBE">
      <w:pPr>
        <w:widowControl w:val="0"/>
        <w:autoSpaceDE w:val="0"/>
        <w:autoSpaceDN w:val="0"/>
        <w:adjustRightInd w:val="0"/>
        <w:rPr>
          <w:rFonts w:cs="Times New Roman"/>
          <w:color w:val="000000"/>
        </w:rPr>
      </w:pPr>
      <w:r w:rsidRPr="00CB3B3C">
        <w:rPr>
          <w:rFonts w:cs="Times New Roman"/>
          <w:color w:val="000000"/>
        </w:rPr>
        <w:t>délai de 15 jours est applicable à toute transmission de renseignements.</w:t>
      </w:r>
    </w:p>
    <w:p w14:paraId="26D97706" w14:textId="77777777" w:rsidR="00A52CBE" w:rsidRPr="00CB3B3C" w:rsidRDefault="00A52CBE" w:rsidP="00A52CBE">
      <w:pPr>
        <w:widowControl w:val="0"/>
        <w:autoSpaceDE w:val="0"/>
        <w:autoSpaceDN w:val="0"/>
        <w:adjustRightInd w:val="0"/>
        <w:rPr>
          <w:rFonts w:cs="Times New Roman"/>
          <w:color w:val="000000"/>
        </w:rPr>
      </w:pPr>
    </w:p>
    <w:p w14:paraId="7FB7F805" w14:textId="77777777" w:rsidR="00A52CBE" w:rsidRPr="00CB3B3C" w:rsidRDefault="00A52CBE" w:rsidP="00A52CBE">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Limites de la confidentialité</w:t>
      </w:r>
    </w:p>
    <w:p w14:paraId="4FB2C5A9" w14:textId="77777777" w:rsidR="007E1B74" w:rsidRPr="00CB3B3C" w:rsidRDefault="007E1B74" w:rsidP="00A52CBE">
      <w:pPr>
        <w:widowControl w:val="0"/>
        <w:autoSpaceDE w:val="0"/>
        <w:autoSpaceDN w:val="0"/>
        <w:adjustRightInd w:val="0"/>
        <w:rPr>
          <w:rFonts w:cs="Times New Roman"/>
          <w:color w:val="000000"/>
        </w:rPr>
      </w:pPr>
    </w:p>
    <w:p w14:paraId="1855C953" w14:textId="77777777" w:rsidR="00A52CBE" w:rsidRPr="00CB3B3C" w:rsidRDefault="00ED6490" w:rsidP="00A52CBE">
      <w:pPr>
        <w:widowControl w:val="0"/>
        <w:autoSpaceDE w:val="0"/>
        <w:autoSpaceDN w:val="0"/>
        <w:adjustRightInd w:val="0"/>
        <w:rPr>
          <w:rFonts w:cs="Times New Roman"/>
          <w:color w:val="000000"/>
        </w:rPr>
      </w:pPr>
      <w:r w:rsidRPr="00CB3B3C">
        <w:rPr>
          <w:rFonts w:cs="Times New Roman"/>
          <w:color w:val="000000"/>
        </w:rPr>
        <w:t xml:space="preserve">La </w:t>
      </w:r>
      <w:r w:rsidR="00A52CBE" w:rsidRPr="00CB3B3C">
        <w:rPr>
          <w:rFonts w:cs="Times New Roman"/>
          <w:color w:val="000000"/>
        </w:rPr>
        <w:t>thérapeute peut être relevée de son secret professionnel par autorisation écrite du patient ou si la loi l'ordonne. Elle peut aussi être relevée de son secret professionnel si la divulgation de renseignement permet de prévenir un acte de violence, dont un suicide, ou si un danger imminent de mort ou de blessures graves menace une personne ou un groupe de personnes identifiables.</w:t>
      </w:r>
    </w:p>
    <w:p w14:paraId="2E194254" w14:textId="77777777" w:rsidR="00A52CBE" w:rsidRPr="00CB3B3C" w:rsidRDefault="00A52CBE" w:rsidP="00A52CBE">
      <w:pPr>
        <w:widowControl w:val="0"/>
        <w:autoSpaceDE w:val="0"/>
        <w:autoSpaceDN w:val="0"/>
        <w:adjustRightInd w:val="0"/>
        <w:rPr>
          <w:rFonts w:cs="Times New Roman"/>
          <w:color w:val="000000"/>
        </w:rPr>
      </w:pPr>
    </w:p>
    <w:p w14:paraId="1A126DCE" w14:textId="77777777" w:rsidR="00A52CBE" w:rsidRPr="00CB3B3C" w:rsidRDefault="00A52CBE" w:rsidP="00A52CBE">
      <w:pPr>
        <w:widowControl w:val="0"/>
        <w:autoSpaceDE w:val="0"/>
        <w:autoSpaceDN w:val="0"/>
        <w:adjustRightInd w:val="0"/>
        <w:rPr>
          <w:rFonts w:cs="Times New Roman"/>
          <w:color w:val="000000"/>
        </w:rPr>
      </w:pPr>
    </w:p>
    <w:p w14:paraId="500B30C8" w14:textId="77777777" w:rsidR="00A52CBE" w:rsidRPr="00CB3B3C" w:rsidRDefault="00A52CBE" w:rsidP="00A52CBE">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Droit d’accès au dossier</w:t>
      </w:r>
    </w:p>
    <w:p w14:paraId="585B444B" w14:textId="77777777" w:rsidR="00A52CBE" w:rsidRPr="00CB3B3C" w:rsidRDefault="00A52CBE" w:rsidP="00A52CBE">
      <w:pPr>
        <w:widowControl w:val="0"/>
        <w:autoSpaceDE w:val="0"/>
        <w:autoSpaceDN w:val="0"/>
        <w:adjustRightInd w:val="0"/>
        <w:rPr>
          <w:rFonts w:cs="Times New Roman"/>
          <w:color w:val="282D4A"/>
        </w:rPr>
      </w:pPr>
    </w:p>
    <w:p w14:paraId="4057D0B4" w14:textId="77777777" w:rsidR="00A52CBE" w:rsidRPr="00CB3B3C" w:rsidRDefault="00A52CBE" w:rsidP="00A52CBE">
      <w:pPr>
        <w:widowControl w:val="0"/>
        <w:autoSpaceDE w:val="0"/>
        <w:autoSpaceDN w:val="0"/>
        <w:adjustRightInd w:val="0"/>
        <w:rPr>
          <w:rFonts w:cs="Times New Roman"/>
          <w:color w:val="000000"/>
        </w:rPr>
      </w:pPr>
      <w:r w:rsidRPr="00CB3B3C">
        <w:rPr>
          <w:rFonts w:cs="Times New Roman"/>
          <w:color w:val="000000"/>
        </w:rPr>
        <w:t>Le (la) patient(e) dispose d’un droit d’accès au dossier le concernant dans le but d’en prendre connaissance, d’obtenir une</w:t>
      </w:r>
      <w:r w:rsidR="00BA32BE" w:rsidRPr="00CB3B3C">
        <w:rPr>
          <w:rFonts w:cs="Times New Roman"/>
          <w:color w:val="000000"/>
        </w:rPr>
        <w:t xml:space="preserve"> </w:t>
      </w:r>
      <w:r w:rsidRPr="00CB3B3C">
        <w:rPr>
          <w:rFonts w:cs="Times New Roman"/>
          <w:color w:val="000000"/>
        </w:rPr>
        <w:t xml:space="preserve">copie des documents à son sujet ou d’exiger une </w:t>
      </w:r>
      <w:r w:rsidRPr="00CB3B3C">
        <w:rPr>
          <w:rFonts w:cs="Times New Roman"/>
          <w:color w:val="000000"/>
        </w:rPr>
        <w:lastRenderedPageBreak/>
        <w:t>rectification des données consignées, s’il en fait la demande écrite.</w:t>
      </w:r>
      <w:r w:rsidR="00ED6490" w:rsidRPr="00CB3B3C">
        <w:rPr>
          <w:rFonts w:cs="Times New Roman"/>
          <w:color w:val="000000"/>
        </w:rPr>
        <w:t xml:space="preserve"> Toutefois la </w:t>
      </w:r>
      <w:r w:rsidR="00BA32BE" w:rsidRPr="00CB3B3C">
        <w:rPr>
          <w:rFonts w:cs="Times New Roman"/>
          <w:color w:val="000000"/>
        </w:rPr>
        <w:t>thérapeute</w:t>
      </w:r>
      <w:r w:rsidRPr="00CB3B3C">
        <w:rPr>
          <w:rFonts w:cs="Times New Roman"/>
          <w:color w:val="000000"/>
        </w:rPr>
        <w:t xml:space="preserve"> peut refuser</w:t>
      </w:r>
    </w:p>
    <w:p w14:paraId="03EE72F8" w14:textId="77777777" w:rsidR="00A52CBE" w:rsidRPr="00CB3B3C" w:rsidRDefault="00A52CBE" w:rsidP="00A52CBE">
      <w:pPr>
        <w:widowControl w:val="0"/>
        <w:autoSpaceDE w:val="0"/>
        <w:autoSpaceDN w:val="0"/>
        <w:adjustRightInd w:val="0"/>
        <w:rPr>
          <w:rFonts w:cs="Times New Roman"/>
          <w:color w:val="000000"/>
        </w:rPr>
      </w:pPr>
      <w:r w:rsidRPr="00CB3B3C">
        <w:rPr>
          <w:rFonts w:cs="Times New Roman"/>
          <w:color w:val="000000"/>
        </w:rPr>
        <w:t>momentanément l</w:t>
      </w:r>
      <w:r w:rsidR="00BA32BE" w:rsidRPr="00CB3B3C">
        <w:rPr>
          <w:rFonts w:cs="Times New Roman"/>
          <w:color w:val="000000"/>
        </w:rPr>
        <w:t>’accès au dossier d’un(e) patient</w:t>
      </w:r>
      <w:r w:rsidRPr="00CB3B3C">
        <w:rPr>
          <w:rFonts w:cs="Times New Roman"/>
          <w:color w:val="000000"/>
        </w:rPr>
        <w:t>(e) si sa divulgation entraînerait un préjudice grave pour sa santé ou</w:t>
      </w:r>
      <w:r w:rsidR="00BA32BE" w:rsidRPr="00CB3B3C">
        <w:rPr>
          <w:rFonts w:cs="Times New Roman"/>
          <w:color w:val="000000"/>
        </w:rPr>
        <w:t xml:space="preserve"> </w:t>
      </w:r>
      <w:r w:rsidRPr="00CB3B3C">
        <w:rPr>
          <w:rFonts w:cs="Times New Roman"/>
          <w:color w:val="000000"/>
        </w:rPr>
        <w:t>pourrait nuir</w:t>
      </w:r>
      <w:r w:rsidR="00ED6490" w:rsidRPr="00CB3B3C">
        <w:rPr>
          <w:rFonts w:cs="Times New Roman"/>
          <w:color w:val="000000"/>
        </w:rPr>
        <w:t xml:space="preserve">e à un tiers. La </w:t>
      </w:r>
      <w:r w:rsidR="00BA32BE" w:rsidRPr="00CB3B3C">
        <w:rPr>
          <w:rFonts w:cs="Times New Roman"/>
          <w:color w:val="000000"/>
        </w:rPr>
        <w:t>thérapeute</w:t>
      </w:r>
      <w:r w:rsidRPr="00CB3B3C">
        <w:rPr>
          <w:rFonts w:cs="Times New Roman"/>
          <w:color w:val="000000"/>
        </w:rPr>
        <w:t xml:space="preserve"> est alors tenu</w:t>
      </w:r>
      <w:r w:rsidR="00BA32BE" w:rsidRPr="00CB3B3C">
        <w:rPr>
          <w:rFonts w:cs="Times New Roman"/>
          <w:color w:val="000000"/>
        </w:rPr>
        <w:t>e</w:t>
      </w:r>
      <w:r w:rsidRPr="00CB3B3C">
        <w:rPr>
          <w:rFonts w:cs="Times New Roman"/>
          <w:color w:val="000000"/>
        </w:rPr>
        <w:t xml:space="preserve"> de l’informer du motif de son refus.</w:t>
      </w:r>
    </w:p>
    <w:p w14:paraId="6DBD44F2" w14:textId="77777777" w:rsidR="00A52CBE" w:rsidRPr="00CB3B3C" w:rsidRDefault="00A52CBE" w:rsidP="00A52CBE">
      <w:pPr>
        <w:rPr>
          <w:rFonts w:cs="Times New Roman"/>
          <w:color w:val="000000"/>
        </w:rPr>
      </w:pPr>
    </w:p>
    <w:p w14:paraId="110AE23E" w14:textId="77777777" w:rsidR="007E1B74" w:rsidRPr="00CB3B3C" w:rsidRDefault="007E1B74" w:rsidP="00A52CBE">
      <w:pPr>
        <w:rPr>
          <w:rFonts w:cs="Times New Roman"/>
          <w:color w:val="000000"/>
        </w:rPr>
      </w:pPr>
    </w:p>
    <w:p w14:paraId="69960E68" w14:textId="77777777" w:rsidR="00BA32BE" w:rsidRPr="00CB3B3C" w:rsidRDefault="00BA32BE" w:rsidP="00BA32BE">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Politique en matière d’annulation des rendez-vous</w:t>
      </w:r>
    </w:p>
    <w:p w14:paraId="3CB39A3A" w14:textId="77777777" w:rsidR="00BA32BE" w:rsidRPr="00CB3B3C" w:rsidRDefault="00BA32BE" w:rsidP="00BA32BE">
      <w:pPr>
        <w:widowControl w:val="0"/>
        <w:autoSpaceDE w:val="0"/>
        <w:autoSpaceDN w:val="0"/>
        <w:adjustRightInd w:val="0"/>
        <w:rPr>
          <w:rFonts w:cs="Times New Roman"/>
        </w:rPr>
      </w:pPr>
    </w:p>
    <w:p w14:paraId="513072DE" w14:textId="77777777" w:rsidR="00BA32BE" w:rsidRPr="00CB3B3C" w:rsidRDefault="00BA32BE" w:rsidP="00BA32BE">
      <w:pPr>
        <w:widowControl w:val="0"/>
        <w:autoSpaceDE w:val="0"/>
        <w:autoSpaceDN w:val="0"/>
        <w:adjustRightInd w:val="0"/>
        <w:rPr>
          <w:rFonts w:cs="Times New Roman"/>
        </w:rPr>
      </w:pPr>
      <w:r w:rsidRPr="00CB3B3C">
        <w:rPr>
          <w:rFonts w:cs="Times New Roman"/>
        </w:rPr>
        <w:t>Un rendez-vous annulé à moins d’une journée ouvrable (24heures) est facturé à 30 euros.</w:t>
      </w:r>
    </w:p>
    <w:p w14:paraId="4AB399A5" w14:textId="751D4C71" w:rsidR="00124D2A" w:rsidRPr="00CB3B3C" w:rsidRDefault="00BA32BE" w:rsidP="00BA32BE">
      <w:pPr>
        <w:widowControl w:val="0"/>
        <w:autoSpaceDE w:val="0"/>
        <w:autoSpaceDN w:val="0"/>
        <w:adjustRightInd w:val="0"/>
        <w:rPr>
          <w:rFonts w:cs="Times New Roman"/>
        </w:rPr>
      </w:pPr>
      <w:r w:rsidRPr="00CB3B3C">
        <w:rPr>
          <w:rFonts w:cs="Times New Roman"/>
        </w:rPr>
        <w:t xml:space="preserve">Un rendez-vous, qui n’aurait pas été annulé mais auquel le (ou la) </w:t>
      </w:r>
      <w:r w:rsidR="004C44E8">
        <w:rPr>
          <w:rFonts w:cs="Times New Roman"/>
        </w:rPr>
        <w:t>patient</w:t>
      </w:r>
      <w:bookmarkStart w:id="0" w:name="_GoBack"/>
      <w:bookmarkEnd w:id="0"/>
      <w:r w:rsidR="004C4FA1">
        <w:rPr>
          <w:rFonts w:cs="Times New Roman"/>
        </w:rPr>
        <w:t>(</w:t>
      </w:r>
      <w:r w:rsidRPr="00CB3B3C">
        <w:rPr>
          <w:rFonts w:cs="Times New Roman"/>
        </w:rPr>
        <w:t>e</w:t>
      </w:r>
      <w:r w:rsidR="004C4FA1">
        <w:rPr>
          <w:rFonts w:cs="Times New Roman"/>
        </w:rPr>
        <w:t>)</w:t>
      </w:r>
      <w:r w:rsidRPr="00CB3B3C">
        <w:rPr>
          <w:rFonts w:cs="Times New Roman"/>
        </w:rPr>
        <w:t xml:space="preserve"> ne se serait pas présenté(e) sera </w:t>
      </w:r>
      <w:r w:rsidR="00ED6490" w:rsidRPr="00CB3B3C">
        <w:rPr>
          <w:rFonts w:cs="Times New Roman"/>
        </w:rPr>
        <w:t>facturé dans sa totalité soit 68</w:t>
      </w:r>
      <w:r w:rsidR="00124D2A" w:rsidRPr="00CB3B3C">
        <w:rPr>
          <w:rFonts w:cs="Times New Roman"/>
        </w:rPr>
        <w:t xml:space="preserve"> euros. Ces frais sont payables</w:t>
      </w:r>
      <w:r w:rsidRPr="00CB3B3C">
        <w:rPr>
          <w:rFonts w:cs="Times New Roman"/>
        </w:rPr>
        <w:t xml:space="preserve"> sur facturation par compte bancaire</w:t>
      </w:r>
      <w:r w:rsidR="007E1B74" w:rsidRPr="00CB3B3C">
        <w:rPr>
          <w:rFonts w:cs="Times New Roman"/>
        </w:rPr>
        <w:t xml:space="preserve"> au BE 63 310 01941377 08</w:t>
      </w:r>
      <w:r w:rsidRPr="00CB3B3C">
        <w:rPr>
          <w:rFonts w:cs="Times New Roman"/>
        </w:rPr>
        <w:t xml:space="preserve">. </w:t>
      </w:r>
    </w:p>
    <w:p w14:paraId="671A3777" w14:textId="77777777" w:rsidR="00124D2A" w:rsidRPr="00CB3B3C" w:rsidRDefault="00124D2A" w:rsidP="00BA32BE">
      <w:pPr>
        <w:widowControl w:val="0"/>
        <w:autoSpaceDE w:val="0"/>
        <w:autoSpaceDN w:val="0"/>
        <w:adjustRightInd w:val="0"/>
        <w:rPr>
          <w:rFonts w:cs="Times New Roman"/>
        </w:rPr>
      </w:pPr>
      <w:r w:rsidRPr="00CB3B3C">
        <w:rPr>
          <w:rFonts w:cs="Times New Roman"/>
        </w:rPr>
        <w:t xml:space="preserve">Le </w:t>
      </w:r>
      <w:proofErr w:type="spellStart"/>
      <w:r w:rsidRPr="00CB3B3C">
        <w:rPr>
          <w:rFonts w:cs="Times New Roman"/>
        </w:rPr>
        <w:t>non respect</w:t>
      </w:r>
      <w:proofErr w:type="spellEnd"/>
      <w:r w:rsidRPr="00CB3B3C">
        <w:rPr>
          <w:rFonts w:cs="Times New Roman"/>
        </w:rPr>
        <w:t xml:space="preserve"> de cette modalité entraînera automatiquement l’annulation des autres </w:t>
      </w:r>
      <w:proofErr w:type="spellStart"/>
      <w:r w:rsidRPr="00CB3B3C">
        <w:rPr>
          <w:rFonts w:cs="Times New Roman"/>
        </w:rPr>
        <w:t>rv</w:t>
      </w:r>
      <w:proofErr w:type="spellEnd"/>
      <w:r w:rsidRPr="00CB3B3C">
        <w:rPr>
          <w:rFonts w:cs="Times New Roman"/>
        </w:rPr>
        <w:t xml:space="preserve"> pris à l’avance.</w:t>
      </w:r>
    </w:p>
    <w:p w14:paraId="4CD1AF53" w14:textId="77777777" w:rsidR="00BA32BE" w:rsidRPr="00CB3B3C" w:rsidRDefault="00BA32BE" w:rsidP="00BA32BE">
      <w:pPr>
        <w:rPr>
          <w:rFonts w:cs="Times New Roman"/>
        </w:rPr>
      </w:pPr>
    </w:p>
    <w:p w14:paraId="233FD62D" w14:textId="77777777" w:rsidR="00BA32BE" w:rsidRPr="00CB3B3C" w:rsidRDefault="00BA32BE" w:rsidP="00BA32BE">
      <w:pPr>
        <w:rPr>
          <w:rFonts w:cs="Times New Roman"/>
          <w:b/>
          <w:color w:val="548DD4" w:themeColor="text2" w:themeTint="99"/>
          <w:u w:val="single"/>
        </w:rPr>
      </w:pPr>
      <w:r w:rsidRPr="00CB3B3C">
        <w:rPr>
          <w:rFonts w:cs="Times New Roman"/>
          <w:b/>
          <w:color w:val="548DD4" w:themeColor="text2" w:themeTint="99"/>
          <w:u w:val="single"/>
        </w:rPr>
        <w:t>Pour un suivi régulier</w:t>
      </w:r>
    </w:p>
    <w:p w14:paraId="630839B6" w14:textId="77777777" w:rsidR="00BA32BE" w:rsidRPr="00CB3B3C" w:rsidRDefault="00BA32BE" w:rsidP="00BA32BE">
      <w:pPr>
        <w:rPr>
          <w:rFonts w:cs="Times New Roman"/>
        </w:rPr>
      </w:pPr>
    </w:p>
    <w:p w14:paraId="4D9AF241" w14:textId="77777777" w:rsidR="00BA32BE" w:rsidRPr="00CB3B3C" w:rsidRDefault="00BA32BE" w:rsidP="00BA32BE">
      <w:pPr>
        <w:rPr>
          <w:rFonts w:cs="Times New Roman"/>
        </w:rPr>
      </w:pPr>
      <w:r w:rsidRPr="00CB3B3C">
        <w:rPr>
          <w:rFonts w:cs="Times New Roman"/>
        </w:rPr>
        <w:t xml:space="preserve">Il est plus facile d’annuler un </w:t>
      </w:r>
      <w:proofErr w:type="spellStart"/>
      <w:r w:rsidRPr="00CB3B3C">
        <w:rPr>
          <w:rFonts w:cs="Times New Roman"/>
        </w:rPr>
        <w:t>rv</w:t>
      </w:r>
      <w:proofErr w:type="spellEnd"/>
      <w:r w:rsidRPr="00CB3B3C">
        <w:rPr>
          <w:rFonts w:cs="Times New Roman"/>
        </w:rPr>
        <w:t xml:space="preserve"> que d’en rajouter </w:t>
      </w:r>
      <w:r w:rsidRPr="00CB3B3C">
        <w:rPr>
          <w:rFonts w:cs="Times New Roman"/>
        </w:rPr>
        <w:sym w:font="Wingdings" w:char="F04A"/>
      </w:r>
      <w:r w:rsidRPr="00CB3B3C">
        <w:rPr>
          <w:rFonts w:cs="Times New Roman"/>
        </w:rPr>
        <w:t> !</w:t>
      </w:r>
    </w:p>
    <w:p w14:paraId="4C4C7A1C" w14:textId="77777777" w:rsidR="00BA32BE" w:rsidRPr="00CB3B3C" w:rsidRDefault="00BA32BE" w:rsidP="00BA32BE">
      <w:pPr>
        <w:rPr>
          <w:rFonts w:cs="Times New Roman"/>
        </w:rPr>
      </w:pPr>
      <w:r w:rsidRPr="00CB3B3C">
        <w:rPr>
          <w:rFonts w:cs="Times New Roman"/>
        </w:rPr>
        <w:t xml:space="preserve">Afin d’avoir un suivi au rythme qui vous convient et aux heures que vous préférez, il importe de toujours prévoir quelques </w:t>
      </w:r>
      <w:proofErr w:type="spellStart"/>
      <w:r w:rsidRPr="00CB3B3C">
        <w:rPr>
          <w:rFonts w:cs="Times New Roman"/>
        </w:rPr>
        <w:t>rv</w:t>
      </w:r>
      <w:proofErr w:type="spellEnd"/>
      <w:r w:rsidRPr="00CB3B3C">
        <w:rPr>
          <w:rFonts w:cs="Times New Roman"/>
        </w:rPr>
        <w:t xml:space="preserve"> d’avance. Ces </w:t>
      </w:r>
      <w:proofErr w:type="spellStart"/>
      <w:r w:rsidRPr="00CB3B3C">
        <w:rPr>
          <w:rFonts w:cs="Times New Roman"/>
        </w:rPr>
        <w:t>rv</w:t>
      </w:r>
      <w:proofErr w:type="spellEnd"/>
      <w:r w:rsidRPr="00CB3B3C">
        <w:rPr>
          <w:rFonts w:cs="Times New Roman"/>
        </w:rPr>
        <w:t xml:space="preserve"> sont pris par sécurité </w:t>
      </w:r>
      <w:r w:rsidR="007E1B74" w:rsidRPr="00CB3B3C">
        <w:rPr>
          <w:rFonts w:cs="Times New Roman"/>
        </w:rPr>
        <w:t xml:space="preserve"> et </w:t>
      </w:r>
      <w:r w:rsidRPr="00CB3B3C">
        <w:rPr>
          <w:rFonts w:cs="Times New Roman"/>
        </w:rPr>
        <w:t>pas par obligation de continuer </w:t>
      </w:r>
      <w:r w:rsidRPr="00CB3B3C">
        <w:rPr>
          <w:rFonts w:cs="Times New Roman"/>
        </w:rPr>
        <w:sym w:font="Wingdings" w:char="F04A"/>
      </w:r>
      <w:r w:rsidR="007E1B74" w:rsidRPr="00CB3B3C">
        <w:rPr>
          <w:rFonts w:cs="Times New Roman"/>
        </w:rPr>
        <w:t>.</w:t>
      </w:r>
    </w:p>
    <w:p w14:paraId="0A921803" w14:textId="77777777" w:rsidR="004C44E8" w:rsidRDefault="004C44E8" w:rsidP="004C44E8">
      <w:pPr>
        <w:rPr>
          <w:color w:val="C00000"/>
          <w:u w:val="single"/>
        </w:rPr>
      </w:pPr>
      <w:r>
        <w:rPr>
          <w:color w:val="000000" w:themeColor="text1"/>
        </w:rPr>
        <w:t xml:space="preserve">Tous les RV sont à prendre en ligne et </w:t>
      </w:r>
      <w:r w:rsidRPr="00574299">
        <w:rPr>
          <w:color w:val="C00000"/>
          <w:u w:val="single"/>
        </w:rPr>
        <w:t>uniquement en ligne</w:t>
      </w:r>
      <w:r>
        <w:rPr>
          <w:color w:val="C00000"/>
          <w:u w:val="single"/>
        </w:rPr>
        <w:t xml:space="preserve"> (et non via les secrétariats des divers centres)</w:t>
      </w:r>
    </w:p>
    <w:p w14:paraId="11749358" w14:textId="7B559707" w:rsidR="004C44E8" w:rsidRDefault="004C44E8" w:rsidP="004C44E8">
      <w:pPr>
        <w:rPr>
          <w:color w:val="000000" w:themeColor="text1"/>
        </w:rPr>
      </w:pPr>
      <w:r>
        <w:rPr>
          <w:color w:val="000000" w:themeColor="text1"/>
        </w:rPr>
        <w:t>Pour cela, il vous suffit d</w:t>
      </w:r>
      <w:r>
        <w:rPr>
          <w:color w:val="000000" w:themeColor="text1"/>
        </w:rPr>
        <w:t xml:space="preserve">’aller sur </w:t>
      </w:r>
      <w:hyperlink r:id="rId5" w:history="1">
        <w:r w:rsidRPr="00720E14">
          <w:rPr>
            <w:rStyle w:val="Lienhypertexte"/>
          </w:rPr>
          <w:t>www.doctoranytime.be</w:t>
        </w:r>
      </w:hyperlink>
      <w:r>
        <w:rPr>
          <w:color w:val="000000" w:themeColor="text1"/>
        </w:rPr>
        <w:t xml:space="preserve"> </w:t>
      </w:r>
      <w:r>
        <w:rPr>
          <w:color w:val="000000" w:themeColor="text1"/>
        </w:rPr>
        <w:t>:</w:t>
      </w:r>
      <w:r w:rsidRPr="004C44E8">
        <w:rPr>
          <w:color w:val="000000" w:themeColor="text1"/>
        </w:rPr>
        <w:t xml:space="preserve"> </w:t>
      </w:r>
      <w:r>
        <w:rPr>
          <w:color w:val="000000" w:themeColor="text1"/>
        </w:rPr>
        <w:t>Vous tapez mon nom et vous aurez accès à tous les agendas des différents lieux.</w:t>
      </w:r>
    </w:p>
    <w:p w14:paraId="4045584E" w14:textId="77777777" w:rsidR="004C44E8" w:rsidRDefault="004C44E8" w:rsidP="004C44E8">
      <w:pPr>
        <w:rPr>
          <w:color w:val="000000" w:themeColor="text1"/>
        </w:rPr>
      </w:pPr>
    </w:p>
    <w:p w14:paraId="3F599129" w14:textId="77777777" w:rsidR="004C44E8" w:rsidRDefault="004C44E8" w:rsidP="004C44E8">
      <w:pPr>
        <w:rPr>
          <w:color w:val="000000" w:themeColor="text1"/>
        </w:rPr>
      </w:pPr>
      <w:r>
        <w:rPr>
          <w:color w:val="000000" w:themeColor="text1"/>
        </w:rPr>
        <w:t xml:space="preserve">Vous pouvez aussi allez sur mon site internet </w:t>
      </w:r>
      <w:hyperlink r:id="rId6" w:history="1">
        <w:r w:rsidRPr="00720E14">
          <w:rPr>
            <w:rStyle w:val="Lienhypertexte"/>
          </w:rPr>
          <w:t>www.toutestpossible.be</w:t>
        </w:r>
      </w:hyperlink>
      <w:r>
        <w:rPr>
          <w:color w:val="000000" w:themeColor="text1"/>
        </w:rPr>
        <w:t>, onglet contact/consultation.</w:t>
      </w:r>
    </w:p>
    <w:p w14:paraId="6A22B027" w14:textId="77777777" w:rsidR="004C44E8" w:rsidRDefault="004C44E8" w:rsidP="004C44E8">
      <w:pPr>
        <w:rPr>
          <w:color w:val="000000" w:themeColor="text1"/>
        </w:rPr>
      </w:pPr>
    </w:p>
    <w:p w14:paraId="21AFDDAB" w14:textId="4FCCB556" w:rsidR="004C44E8" w:rsidRDefault="004C44E8" w:rsidP="004C44E8">
      <w:pPr>
        <w:rPr>
          <w:color w:val="000000" w:themeColor="text1"/>
        </w:rPr>
      </w:pPr>
    </w:p>
    <w:p w14:paraId="2CF55D7D" w14:textId="28DEE8B4" w:rsidR="00BA32BE" w:rsidRPr="00CB3B3C" w:rsidRDefault="00BA32BE" w:rsidP="00BA32BE">
      <w:pPr>
        <w:rPr>
          <w:rFonts w:cs="Times New Roman"/>
        </w:rPr>
      </w:pPr>
      <w:r w:rsidRPr="00CB3B3C">
        <w:rPr>
          <w:rFonts w:cs="Times New Roman"/>
        </w:rPr>
        <w:t xml:space="preserve"> </w:t>
      </w:r>
    </w:p>
    <w:p w14:paraId="71CD383D" w14:textId="77777777" w:rsidR="00BA32BE" w:rsidRPr="00CB3B3C" w:rsidRDefault="00BA32BE" w:rsidP="00BA32BE">
      <w:pPr>
        <w:rPr>
          <w:rFonts w:cs="Times New Roman"/>
          <w:b/>
          <w:color w:val="548DD4" w:themeColor="text2" w:themeTint="99"/>
          <w:u w:val="single"/>
        </w:rPr>
      </w:pPr>
      <w:r w:rsidRPr="00CB3B3C">
        <w:rPr>
          <w:rFonts w:cs="Times New Roman"/>
          <w:b/>
          <w:color w:val="548DD4" w:themeColor="text2" w:themeTint="99"/>
          <w:u w:val="single"/>
        </w:rPr>
        <w:t>Honoraires</w:t>
      </w:r>
    </w:p>
    <w:p w14:paraId="68F360A3" w14:textId="77777777" w:rsidR="00BA32BE" w:rsidRPr="00CB3B3C" w:rsidRDefault="00BA32BE" w:rsidP="00BA32BE">
      <w:pPr>
        <w:rPr>
          <w:rFonts w:cs="Times New Roman"/>
        </w:rPr>
      </w:pPr>
    </w:p>
    <w:p w14:paraId="5BCF3D62" w14:textId="4144DE32" w:rsidR="00BA32BE" w:rsidRPr="00CB3B3C" w:rsidRDefault="00ED6490" w:rsidP="00BA32BE">
      <w:pPr>
        <w:rPr>
          <w:rFonts w:cs="Times New Roman"/>
        </w:rPr>
      </w:pPr>
      <w:r w:rsidRPr="00CB3B3C">
        <w:rPr>
          <w:rFonts w:cs="Times New Roman"/>
        </w:rPr>
        <w:t>Les honoraires sont de 68</w:t>
      </w:r>
      <w:r w:rsidR="00BA32BE" w:rsidRPr="00CB3B3C">
        <w:rPr>
          <w:rFonts w:cs="Times New Roman"/>
        </w:rPr>
        <w:t xml:space="preserve"> euros et ne bénéficient pas d’un remboursement mutuel, Florence Bierlaire n’étant pas inscrite à la commission des psychologues. Pour plus d’informations sur le parcours de Florence Bierlaire, vous pouvez consulter son cv sur le </w:t>
      </w:r>
      <w:r w:rsidR="00682CB1">
        <w:rPr>
          <w:rFonts w:cs="Times New Roman"/>
        </w:rPr>
        <w:t xml:space="preserve">site </w:t>
      </w:r>
      <w:hyperlink r:id="rId7" w:history="1">
        <w:r w:rsidR="00BA32BE" w:rsidRPr="00CB3B3C">
          <w:rPr>
            <w:rStyle w:val="Lienhypertexte"/>
            <w:rFonts w:cs="Times New Roman"/>
          </w:rPr>
          <w:t>www.toutestpossible.be</w:t>
        </w:r>
      </w:hyperlink>
      <w:r w:rsidR="00BA32BE" w:rsidRPr="00CB3B3C">
        <w:rPr>
          <w:rFonts w:cs="Times New Roman"/>
        </w:rPr>
        <w:t xml:space="preserve"> (page présentation)</w:t>
      </w:r>
    </w:p>
    <w:p w14:paraId="3872AF38" w14:textId="52FACFB1" w:rsidR="00124D2A" w:rsidRPr="00CB3B3C" w:rsidRDefault="007E1B74" w:rsidP="00BA32BE">
      <w:pPr>
        <w:rPr>
          <w:rFonts w:cs="Times New Roman"/>
        </w:rPr>
      </w:pPr>
      <w:r w:rsidRPr="00CB3B3C">
        <w:rPr>
          <w:rFonts w:cs="Times New Roman"/>
        </w:rPr>
        <w:t xml:space="preserve">Les honoraires sont payables </w:t>
      </w:r>
      <w:r w:rsidR="001D3F94">
        <w:rPr>
          <w:rFonts w:cs="Times New Roman"/>
        </w:rPr>
        <w:t xml:space="preserve">par </w:t>
      </w:r>
      <w:proofErr w:type="spellStart"/>
      <w:r w:rsidR="001D3F94">
        <w:rPr>
          <w:rFonts w:cs="Times New Roman"/>
        </w:rPr>
        <w:t>Bancontact</w:t>
      </w:r>
      <w:proofErr w:type="spellEnd"/>
      <w:r w:rsidR="001D3F94">
        <w:rPr>
          <w:rFonts w:cs="Times New Roman"/>
        </w:rPr>
        <w:t xml:space="preserve"> </w:t>
      </w:r>
      <w:r w:rsidRPr="00CB3B3C">
        <w:rPr>
          <w:rFonts w:cs="Times New Roman"/>
        </w:rPr>
        <w:t xml:space="preserve"> à la consulta</w:t>
      </w:r>
      <w:r w:rsidR="00ED6490" w:rsidRPr="00CB3B3C">
        <w:rPr>
          <w:rFonts w:cs="Times New Roman"/>
        </w:rPr>
        <w:t xml:space="preserve">tion ou par application </w:t>
      </w:r>
      <w:proofErr w:type="spellStart"/>
      <w:r w:rsidR="00ED6490" w:rsidRPr="00CB3B3C">
        <w:rPr>
          <w:rFonts w:cs="Times New Roman"/>
        </w:rPr>
        <w:t>bancontact</w:t>
      </w:r>
      <w:proofErr w:type="spellEnd"/>
      <w:r w:rsidRPr="00CB3B3C">
        <w:rPr>
          <w:rFonts w:cs="Times New Roman"/>
        </w:rPr>
        <w:t xml:space="preserve"> sur votre GSM</w:t>
      </w:r>
      <w:r w:rsidR="00ED6490" w:rsidRPr="00CB3B3C">
        <w:rPr>
          <w:rFonts w:cs="Times New Roman"/>
        </w:rPr>
        <w:t>, ou virement bancaire via votre GSM. Ces modes de paiements seront privilégiés au paiement en liquide</w:t>
      </w:r>
      <w:r w:rsidR="001D3F94">
        <w:rPr>
          <w:rFonts w:cs="Times New Roman"/>
        </w:rPr>
        <w:t>.</w:t>
      </w:r>
    </w:p>
    <w:p w14:paraId="22B8D049" w14:textId="1758F936" w:rsidR="007E1B74" w:rsidRPr="00CB3B3C" w:rsidRDefault="007E1B74" w:rsidP="00BA32BE">
      <w:pPr>
        <w:rPr>
          <w:rFonts w:cs="Times New Roman"/>
        </w:rPr>
      </w:pPr>
    </w:p>
    <w:p w14:paraId="271B4B4D" w14:textId="77777777" w:rsidR="007E1B74" w:rsidRPr="00CB3B3C" w:rsidRDefault="007E1B74" w:rsidP="00BA32BE">
      <w:pPr>
        <w:rPr>
          <w:rFonts w:cs="Times New Roman"/>
        </w:rPr>
      </w:pPr>
    </w:p>
    <w:p w14:paraId="5D248716" w14:textId="77777777" w:rsidR="007E1B74" w:rsidRPr="00CB3B3C" w:rsidRDefault="007E1B74" w:rsidP="00BA32BE">
      <w:pPr>
        <w:rPr>
          <w:rFonts w:cs="Times New Roman"/>
        </w:rPr>
      </w:pPr>
    </w:p>
    <w:p w14:paraId="5D5F4715" w14:textId="77777777" w:rsidR="007E1B74" w:rsidRPr="00CB3B3C" w:rsidRDefault="007E1B74" w:rsidP="007E1B74"/>
    <w:p w14:paraId="2B36E6A4" w14:textId="77777777" w:rsidR="007E1B74" w:rsidRPr="00CB3B3C" w:rsidRDefault="007E1B74" w:rsidP="007E1B74">
      <w:pPr>
        <w:rPr>
          <w:i/>
        </w:rPr>
      </w:pPr>
      <w:r w:rsidRPr="00CB3B3C">
        <w:rPr>
          <w:b/>
        </w:rPr>
        <w:t>Herman Hesse</w:t>
      </w:r>
      <w:r w:rsidRPr="00CB3B3C">
        <w:t xml:space="preserve"> disait : </w:t>
      </w:r>
      <w:r w:rsidRPr="00CB3B3C">
        <w:rPr>
          <w:i/>
        </w:rPr>
        <w:t>« Je ne peux rien te donner qui n’ait déjà son existence à l’intérieur de toi, je ne peux te proposer d’autres images que les tiennes….Je t’aide seulement à rendre viable ton propre univers ».</w:t>
      </w:r>
    </w:p>
    <w:p w14:paraId="743AFEA3" w14:textId="77777777" w:rsidR="007E1B74" w:rsidRPr="00CB3B3C" w:rsidRDefault="007E1B74" w:rsidP="007E1B74">
      <w:r w:rsidRPr="00CB3B3C">
        <w:lastRenderedPageBreak/>
        <w:t>Sachez que je m’investirai totalement dans notre futur travail pour autant que vous participiez activement aussi </w:t>
      </w:r>
      <w:r w:rsidRPr="00CB3B3C">
        <w:sym w:font="Wingdings" w:char="F04A"/>
      </w:r>
      <w:r w:rsidRPr="00CB3B3C">
        <w:t xml:space="preserve"> </w:t>
      </w:r>
    </w:p>
    <w:p w14:paraId="1647A3FC" w14:textId="77777777" w:rsidR="007E1B74" w:rsidRPr="00CB3B3C" w:rsidRDefault="007E1B74" w:rsidP="007E1B74">
      <w:r w:rsidRPr="00CB3B3C">
        <w:t>Au plaisir de travailler avec vous !</w:t>
      </w:r>
    </w:p>
    <w:p w14:paraId="556ABC42" w14:textId="77777777" w:rsidR="007E1B74" w:rsidRPr="00CB3B3C" w:rsidRDefault="007E1B74" w:rsidP="00BA32BE">
      <w:pPr>
        <w:rPr>
          <w:rFonts w:cs="Times New Roman"/>
        </w:rPr>
      </w:pPr>
      <w:r w:rsidRPr="00CB3B3C">
        <w:rPr>
          <w:rFonts w:cs="Times New Roman"/>
        </w:rPr>
        <w:t>Florence Bierlaire</w:t>
      </w:r>
    </w:p>
    <w:p w14:paraId="7AC51547" w14:textId="77777777" w:rsidR="007E1B74" w:rsidRPr="00CB3B3C" w:rsidRDefault="007E1B74" w:rsidP="00BA32BE">
      <w:pPr>
        <w:rPr>
          <w:rFonts w:cs="Times New Roman"/>
        </w:rPr>
      </w:pPr>
    </w:p>
    <w:p w14:paraId="75CE34CF" w14:textId="77777777" w:rsidR="007E1B74" w:rsidRPr="00CB3B3C" w:rsidRDefault="007E1B74" w:rsidP="00BA32BE">
      <w:pPr>
        <w:rPr>
          <w:rFonts w:cs="Times New Roman"/>
        </w:rPr>
      </w:pPr>
    </w:p>
    <w:p w14:paraId="02CCD852" w14:textId="77777777" w:rsidR="00124D2A" w:rsidRPr="00CB3B3C" w:rsidRDefault="00124D2A" w:rsidP="00124D2A">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Le consentement du patient, de la patiente :</w:t>
      </w:r>
    </w:p>
    <w:p w14:paraId="079383A8" w14:textId="77777777" w:rsidR="00124D2A" w:rsidRPr="00CB3B3C" w:rsidRDefault="00124D2A" w:rsidP="00124D2A">
      <w:pPr>
        <w:widowControl w:val="0"/>
        <w:autoSpaceDE w:val="0"/>
        <w:autoSpaceDN w:val="0"/>
        <w:adjustRightInd w:val="0"/>
        <w:rPr>
          <w:rFonts w:cs="Times New Roman"/>
          <w:color w:val="000000"/>
        </w:rPr>
      </w:pPr>
    </w:p>
    <w:p w14:paraId="412E6A8C" w14:textId="77777777" w:rsidR="00124D2A" w:rsidRPr="00CB3B3C" w:rsidRDefault="00124D2A" w:rsidP="00124D2A">
      <w:pPr>
        <w:widowControl w:val="0"/>
        <w:autoSpaceDE w:val="0"/>
        <w:autoSpaceDN w:val="0"/>
        <w:adjustRightInd w:val="0"/>
        <w:rPr>
          <w:rFonts w:cs="Times New Roman"/>
          <w:color w:val="282D4A"/>
        </w:rPr>
      </w:pPr>
      <w:r w:rsidRPr="00CB3B3C">
        <w:rPr>
          <w:rFonts w:cs="Times New Roman"/>
          <w:color w:val="282D4A"/>
        </w:rPr>
        <w:t>J’ai été informé(e) du caractère confidentiel des informat</w:t>
      </w:r>
      <w:r w:rsidR="00ED6490" w:rsidRPr="00CB3B3C">
        <w:rPr>
          <w:rFonts w:cs="Times New Roman"/>
          <w:color w:val="282D4A"/>
        </w:rPr>
        <w:t xml:space="preserve">ions que je livrerai à la </w:t>
      </w:r>
      <w:r w:rsidRPr="00CB3B3C">
        <w:rPr>
          <w:rFonts w:cs="Times New Roman"/>
          <w:color w:val="282D4A"/>
        </w:rPr>
        <w:t xml:space="preserve">thérapeute lors de nos entretiens. Je comprends et accepte les limites de cet engagement : le secret professionnel ne peut être levé sans mon accord ou que si je mets ma vie en danger ou celle d’autrui. </w:t>
      </w:r>
    </w:p>
    <w:p w14:paraId="2CBA5544" w14:textId="77777777" w:rsidR="00124D2A" w:rsidRPr="00CB3B3C" w:rsidRDefault="00ED6490" w:rsidP="00124D2A">
      <w:pPr>
        <w:widowControl w:val="0"/>
        <w:autoSpaceDE w:val="0"/>
        <w:autoSpaceDN w:val="0"/>
        <w:adjustRightInd w:val="0"/>
        <w:rPr>
          <w:rFonts w:cs="Times New Roman"/>
          <w:color w:val="282D4A"/>
        </w:rPr>
      </w:pPr>
      <w:r w:rsidRPr="00CB3B3C">
        <w:rPr>
          <w:rFonts w:cs="Times New Roman"/>
          <w:color w:val="282D4A"/>
        </w:rPr>
        <w:t xml:space="preserve">La </w:t>
      </w:r>
      <w:r w:rsidR="00124D2A" w:rsidRPr="00CB3B3C">
        <w:rPr>
          <w:rFonts w:cs="Times New Roman"/>
          <w:color w:val="282D4A"/>
        </w:rPr>
        <w:t>thérapeute m’a expliqué que même si, en signant ce formulaire, j’accepte l’application de ces méthodes de travail, je demeure libre de retirer ce consentement à tout moment.</w:t>
      </w:r>
    </w:p>
    <w:p w14:paraId="0365E926" w14:textId="77777777" w:rsidR="00124D2A" w:rsidRPr="00CB3B3C" w:rsidRDefault="00124D2A" w:rsidP="00124D2A">
      <w:pPr>
        <w:widowControl w:val="0"/>
        <w:autoSpaceDE w:val="0"/>
        <w:autoSpaceDN w:val="0"/>
        <w:adjustRightInd w:val="0"/>
        <w:rPr>
          <w:rFonts w:cs="Times New Roman"/>
          <w:color w:val="282D4A"/>
        </w:rPr>
      </w:pPr>
      <w:r w:rsidRPr="00CB3B3C">
        <w:rPr>
          <w:rFonts w:cs="Times New Roman"/>
          <w:color w:val="282D4A"/>
        </w:rPr>
        <w:t>En signant ce formulaire, j’atteste enfin que les modalités décrites plus haut m’ont été expliquées et que j’y consens</w:t>
      </w:r>
      <w:r w:rsidR="00ED6490" w:rsidRPr="00CB3B3C">
        <w:rPr>
          <w:rFonts w:cs="Times New Roman"/>
          <w:color w:val="282D4A"/>
        </w:rPr>
        <w:t>.</w:t>
      </w:r>
      <w:r w:rsidRPr="00CB3B3C">
        <w:rPr>
          <w:rFonts w:cs="Times New Roman"/>
          <w:color w:val="282D4A"/>
        </w:rPr>
        <w:t xml:space="preserve"> J’ai par ailleurs l’occasion de poser toutes les questions que je désire et d’exprimer librement mon ressenti par rapport au travail en cours</w:t>
      </w:r>
    </w:p>
    <w:p w14:paraId="77AE094E" w14:textId="6ABCC38A" w:rsidR="00124D2A" w:rsidRPr="00CB3B3C" w:rsidRDefault="00124D2A" w:rsidP="00124D2A">
      <w:pPr>
        <w:widowControl w:val="0"/>
        <w:autoSpaceDE w:val="0"/>
        <w:autoSpaceDN w:val="0"/>
        <w:adjustRightInd w:val="0"/>
        <w:rPr>
          <w:rFonts w:cs="Times New Roman"/>
          <w:color w:val="282D4A"/>
        </w:rPr>
      </w:pPr>
    </w:p>
    <w:p w14:paraId="6AA7DF82" w14:textId="77777777" w:rsidR="00124D2A" w:rsidRPr="00CB3B3C" w:rsidRDefault="00124D2A" w:rsidP="00124D2A">
      <w:pPr>
        <w:widowControl w:val="0"/>
        <w:autoSpaceDE w:val="0"/>
        <w:autoSpaceDN w:val="0"/>
        <w:adjustRightInd w:val="0"/>
        <w:rPr>
          <w:rFonts w:cs="Times New Roman"/>
          <w:color w:val="000000"/>
        </w:rPr>
      </w:pPr>
      <w:r w:rsidRPr="00CB3B3C">
        <w:rPr>
          <w:rFonts w:cs="Times New Roman"/>
          <w:color w:val="000000"/>
        </w:rPr>
        <w:t>Signature du patient, de la patiente                                                    date</w:t>
      </w:r>
    </w:p>
    <w:p w14:paraId="453666E7" w14:textId="41DD8825" w:rsidR="00124D2A" w:rsidRDefault="00124D2A" w:rsidP="00124D2A">
      <w:pPr>
        <w:widowControl w:val="0"/>
        <w:autoSpaceDE w:val="0"/>
        <w:autoSpaceDN w:val="0"/>
        <w:adjustRightInd w:val="0"/>
        <w:rPr>
          <w:rFonts w:cs="Times New Roman"/>
          <w:color w:val="000000"/>
        </w:rPr>
      </w:pPr>
    </w:p>
    <w:p w14:paraId="22062A9B" w14:textId="619D3028" w:rsidR="001D3F94" w:rsidRDefault="001D3F94" w:rsidP="00124D2A">
      <w:pPr>
        <w:widowControl w:val="0"/>
        <w:autoSpaceDE w:val="0"/>
        <w:autoSpaceDN w:val="0"/>
        <w:adjustRightInd w:val="0"/>
        <w:rPr>
          <w:rFonts w:cs="Times New Roman"/>
          <w:color w:val="000000"/>
        </w:rPr>
      </w:pPr>
    </w:p>
    <w:p w14:paraId="664D630B" w14:textId="77777777" w:rsidR="001D3F94" w:rsidRPr="00CB3B3C" w:rsidRDefault="001D3F94" w:rsidP="00124D2A">
      <w:pPr>
        <w:widowControl w:val="0"/>
        <w:autoSpaceDE w:val="0"/>
        <w:autoSpaceDN w:val="0"/>
        <w:adjustRightInd w:val="0"/>
        <w:rPr>
          <w:rFonts w:cs="Times New Roman"/>
          <w:color w:val="000000"/>
        </w:rPr>
      </w:pPr>
    </w:p>
    <w:p w14:paraId="53167C3E" w14:textId="76CD7DE0" w:rsidR="00124D2A" w:rsidRPr="00CB3B3C" w:rsidRDefault="00ED6490" w:rsidP="00124D2A">
      <w:pPr>
        <w:rPr>
          <w:rFonts w:cs="Times New Roman"/>
          <w:sz w:val="22"/>
          <w:szCs w:val="22"/>
        </w:rPr>
      </w:pPr>
      <w:r w:rsidRPr="00CB3B3C">
        <w:rPr>
          <w:rFonts w:cs="Times New Roman"/>
        </w:rPr>
        <w:t xml:space="preserve">Signature de la </w:t>
      </w:r>
      <w:r w:rsidR="00124D2A" w:rsidRPr="00CB3B3C">
        <w:rPr>
          <w:rFonts w:cs="Times New Roman"/>
        </w:rPr>
        <w:t xml:space="preserve">thérapeute                                                       </w:t>
      </w:r>
      <w:r w:rsidR="001D3F94">
        <w:rPr>
          <w:rFonts w:cs="Times New Roman"/>
        </w:rPr>
        <w:t xml:space="preserve">              </w:t>
      </w:r>
      <w:r w:rsidR="00124D2A" w:rsidRPr="00CB3B3C">
        <w:rPr>
          <w:rFonts w:cs="Times New Roman"/>
        </w:rPr>
        <w:t>dat</w:t>
      </w:r>
      <w:r w:rsidR="00124D2A" w:rsidRPr="00CB3B3C">
        <w:rPr>
          <w:rFonts w:cs="Times New Roman"/>
          <w:sz w:val="22"/>
          <w:szCs w:val="22"/>
        </w:rPr>
        <w:t>e</w:t>
      </w:r>
    </w:p>
    <w:sectPr w:rsidR="00124D2A" w:rsidRPr="00CB3B3C" w:rsidSect="008B01A1">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Wingdings">
    <w:panose1 w:val="05000000000000000000"/>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0F25"/>
    <w:rsid w:val="00124D2A"/>
    <w:rsid w:val="00160051"/>
    <w:rsid w:val="001D3F94"/>
    <w:rsid w:val="004C44E8"/>
    <w:rsid w:val="004C4FA1"/>
    <w:rsid w:val="00682CB1"/>
    <w:rsid w:val="00712E77"/>
    <w:rsid w:val="007E1B74"/>
    <w:rsid w:val="008B01A1"/>
    <w:rsid w:val="009B5A88"/>
    <w:rsid w:val="00A52CBE"/>
    <w:rsid w:val="00B20F25"/>
    <w:rsid w:val="00BA32BE"/>
    <w:rsid w:val="00CB3B3C"/>
    <w:rsid w:val="00CD3D75"/>
    <w:rsid w:val="00ED6490"/>
    <w:rsid w:val="00F0317E"/>
    <w:rsid w:val="00F35551"/>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5FD4AD9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sz w:val="24"/>
      <w:szCs w:val="24"/>
    </w:rPr>
  </w:style>
  <w:style w:type="paragraph" w:styleId="Titre2">
    <w:name w:val="heading 2"/>
    <w:basedOn w:val="Normal"/>
    <w:link w:val="Titre2Car"/>
    <w:uiPriority w:val="9"/>
    <w:qFormat/>
    <w:rsid w:val="00B20F25"/>
    <w:pPr>
      <w:spacing w:before="100" w:beforeAutospacing="1" w:after="100" w:afterAutospacing="1"/>
      <w:outlineLvl w:val="1"/>
    </w:pPr>
    <w:rPr>
      <w:rFonts w:ascii="Times" w:hAnsi="Times"/>
      <w:b/>
      <w:bCs/>
      <w:sz w:val="36"/>
      <w:szCs w:val="36"/>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B20F25"/>
  </w:style>
  <w:style w:type="character" w:customStyle="1" w:styleId="Titre2Car">
    <w:name w:val="Titre 2 Car"/>
    <w:basedOn w:val="Policepardfaut"/>
    <w:link w:val="Titre2"/>
    <w:uiPriority w:val="9"/>
    <w:rsid w:val="00B20F25"/>
    <w:rPr>
      <w:rFonts w:ascii="Times" w:hAnsi="Times"/>
      <w:b/>
      <w:bCs/>
      <w:sz w:val="36"/>
      <w:szCs w:val="36"/>
      <w:lang w:val="fr-BE" w:eastAsia="fr-FR"/>
    </w:rPr>
  </w:style>
  <w:style w:type="character" w:styleId="Lienhypertexte">
    <w:name w:val="Hyperlink"/>
    <w:basedOn w:val="Policepardfaut"/>
    <w:uiPriority w:val="99"/>
    <w:unhideWhenUsed/>
    <w:rsid w:val="00BA32BE"/>
    <w:rPr>
      <w:color w:val="0000FF" w:themeColor="hyperlink"/>
      <w:u w:val="single"/>
    </w:rPr>
  </w:style>
  <w:style w:type="paragraph" w:styleId="Textedebulles">
    <w:name w:val="Balloon Text"/>
    <w:basedOn w:val="Normal"/>
    <w:link w:val="TextedebullesCar"/>
    <w:uiPriority w:val="99"/>
    <w:semiHidden/>
    <w:unhideWhenUsed/>
    <w:rsid w:val="00124D2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24D2A"/>
    <w:rPr>
      <w:rFonts w:ascii="Lucida Grande" w:hAnsi="Lucida Grande" w:cs="Lucida Grande"/>
      <w:sz w:val="18"/>
      <w:szCs w:val="18"/>
    </w:rPr>
  </w:style>
  <w:style w:type="character" w:styleId="Mentionnonrsolue">
    <w:name w:val="Unresolved Mention"/>
    <w:basedOn w:val="Policepardfaut"/>
    <w:uiPriority w:val="99"/>
    <w:rsid w:val="004C4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824485">
      <w:bodyDiv w:val="1"/>
      <w:marLeft w:val="0"/>
      <w:marRight w:val="0"/>
      <w:marTop w:val="0"/>
      <w:marBottom w:val="0"/>
      <w:divBdr>
        <w:top w:val="none" w:sz="0" w:space="0" w:color="auto"/>
        <w:left w:val="none" w:sz="0" w:space="0" w:color="auto"/>
        <w:bottom w:val="none" w:sz="0" w:space="0" w:color="auto"/>
        <w:right w:val="none" w:sz="0" w:space="0" w:color="auto"/>
      </w:divBdr>
    </w:div>
    <w:div w:id="1435704647">
      <w:bodyDiv w:val="1"/>
      <w:marLeft w:val="0"/>
      <w:marRight w:val="0"/>
      <w:marTop w:val="0"/>
      <w:marBottom w:val="0"/>
      <w:divBdr>
        <w:top w:val="none" w:sz="0" w:space="0" w:color="auto"/>
        <w:left w:val="none" w:sz="0" w:space="0" w:color="auto"/>
        <w:bottom w:val="none" w:sz="0" w:space="0" w:color="auto"/>
        <w:right w:val="none" w:sz="0" w:space="0" w:color="auto"/>
      </w:divBdr>
    </w:div>
    <w:div w:id="1509322814">
      <w:bodyDiv w:val="1"/>
      <w:marLeft w:val="0"/>
      <w:marRight w:val="0"/>
      <w:marTop w:val="0"/>
      <w:marBottom w:val="0"/>
      <w:divBdr>
        <w:top w:val="none" w:sz="0" w:space="0" w:color="auto"/>
        <w:left w:val="none" w:sz="0" w:space="0" w:color="auto"/>
        <w:bottom w:val="none" w:sz="0" w:space="0" w:color="auto"/>
        <w:right w:val="none" w:sz="0" w:space="0" w:color="auto"/>
      </w:divBdr>
    </w:div>
    <w:div w:id="15691952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toutestpossible.b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outestpossible.be" TargetMode="External"/><Relationship Id="rId5" Type="http://schemas.openxmlformats.org/officeDocument/2006/relationships/hyperlink" Target="http://www.doctoranytime.be" TargetMode="External"/><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5</Pages>
  <Words>1717</Words>
  <Characters>9448</Characters>
  <Application>Microsoft Office Word</Application>
  <DocSecurity>0</DocSecurity>
  <Lines>78</Lines>
  <Paragraphs>22</Paragraphs>
  <ScaleCrop>false</ScaleCrop>
  <HeadingPairs>
    <vt:vector size="4" baseType="variant">
      <vt:variant>
        <vt:lpstr>Titre</vt:lpstr>
      </vt:variant>
      <vt:variant>
        <vt:i4>1</vt:i4>
      </vt:variant>
      <vt:variant>
        <vt:lpstr>Headings</vt:lpstr>
      </vt:variant>
      <vt:variant>
        <vt:i4>1</vt:i4>
      </vt:variant>
    </vt:vector>
  </HeadingPairs>
  <TitlesOfParts>
    <vt:vector size="2" baseType="lpstr">
      <vt:lpstr/>
      <vt:lpstr>    Selon ABP-BVP</vt:lpstr>
    </vt:vector>
  </TitlesOfParts>
  <Company/>
  <LinksUpToDate>false</LinksUpToDate>
  <CharactersWithSpaces>11143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zzzz wwww</dc:creator>
  <cp:keywords/>
  <dc:description/>
  <cp:lastModifiedBy>Florence Bierlaire</cp:lastModifiedBy>
  <cp:revision>8</cp:revision>
  <cp:lastPrinted>2019-03-11T14:27:00Z</cp:lastPrinted>
  <dcterms:created xsi:type="dcterms:W3CDTF">2017-08-14T14:00:00Z</dcterms:created>
  <dcterms:modified xsi:type="dcterms:W3CDTF">2019-10-26T21:32:00Z</dcterms:modified>
</cp:coreProperties>
</file>